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56" w:rsidRPr="00573056" w:rsidRDefault="00573056" w:rsidP="00573056">
      <w:pPr>
        <w:pStyle w:val="a4"/>
        <w:spacing w:after="0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573056">
        <w:rPr>
          <w:rFonts w:ascii="Times New Roman" w:hAnsi="Times New Roman"/>
          <w:b/>
          <w:sz w:val="36"/>
          <w:szCs w:val="36"/>
        </w:rPr>
        <w:t>КРАТКАЯ ПРЕЗЕНТАЦИЯ ООП МБДОУ № 37</w:t>
      </w:r>
    </w:p>
    <w:p w:rsidR="00573056" w:rsidRDefault="00573056" w:rsidP="00573056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73056" w:rsidRDefault="00573056" w:rsidP="00573056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73056" w:rsidRPr="001516D1" w:rsidRDefault="00573056" w:rsidP="001C2E7C">
      <w:pPr>
        <w:pStyle w:val="a4"/>
        <w:numPr>
          <w:ilvl w:val="0"/>
          <w:numId w:val="1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16D1">
        <w:rPr>
          <w:rFonts w:ascii="Times New Roman" w:hAnsi="Times New Roman"/>
          <w:b/>
          <w:sz w:val="28"/>
          <w:szCs w:val="28"/>
        </w:rPr>
        <w:t>Общие сведения  о дошкольном образовательном учреждении.</w:t>
      </w:r>
    </w:p>
    <w:p w:rsidR="00573056" w:rsidRPr="001516D1" w:rsidRDefault="00573056" w:rsidP="00573056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4"/>
        <w:gridCol w:w="5788"/>
      </w:tblGrid>
      <w:tr w:rsidR="00573056" w:rsidRPr="001516D1" w:rsidTr="007B15AE">
        <w:tc>
          <w:tcPr>
            <w:tcW w:w="2291" w:type="pct"/>
          </w:tcPr>
          <w:p w:rsidR="00573056" w:rsidRPr="00831ED6" w:rsidRDefault="00573056" w:rsidP="007B15A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1ED6">
              <w:rPr>
                <w:rFonts w:ascii="Times New Roman" w:hAnsi="Times New Roman"/>
                <w:sz w:val="28"/>
                <w:szCs w:val="28"/>
              </w:rPr>
              <w:t>Наименование учреждения в соответствии с уставом</w:t>
            </w:r>
          </w:p>
        </w:tc>
        <w:tc>
          <w:tcPr>
            <w:tcW w:w="2709" w:type="pct"/>
          </w:tcPr>
          <w:p w:rsidR="00573056" w:rsidRPr="00831ED6" w:rsidRDefault="00573056" w:rsidP="007B15A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ED6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37 «Белочка». Сокращенное  наименование Учреждения: МБДОУ «Детский сад № 37 «Белочка»</w:t>
            </w:r>
          </w:p>
        </w:tc>
      </w:tr>
      <w:tr w:rsidR="00573056" w:rsidRPr="001516D1" w:rsidTr="007B15AE">
        <w:tc>
          <w:tcPr>
            <w:tcW w:w="2291" w:type="pct"/>
          </w:tcPr>
          <w:p w:rsidR="00573056" w:rsidRPr="00831ED6" w:rsidRDefault="00573056" w:rsidP="007B15A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1ED6">
              <w:rPr>
                <w:rFonts w:ascii="Times New Roman" w:hAnsi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2709" w:type="pct"/>
          </w:tcPr>
          <w:p w:rsidR="00573056" w:rsidRPr="00831ED6" w:rsidRDefault="00573056" w:rsidP="007B15A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ED6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</w:tr>
      <w:tr w:rsidR="00573056" w:rsidRPr="001516D1" w:rsidTr="007B15AE">
        <w:tc>
          <w:tcPr>
            <w:tcW w:w="2291" w:type="pct"/>
          </w:tcPr>
          <w:p w:rsidR="00573056" w:rsidRPr="00831ED6" w:rsidRDefault="00573056" w:rsidP="007B15A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1ED6">
              <w:rPr>
                <w:rFonts w:ascii="Times New Roman" w:hAnsi="Times New Roman"/>
                <w:sz w:val="28"/>
                <w:szCs w:val="28"/>
              </w:rPr>
              <w:t>Тип учреждения</w:t>
            </w:r>
          </w:p>
        </w:tc>
        <w:tc>
          <w:tcPr>
            <w:tcW w:w="2709" w:type="pct"/>
          </w:tcPr>
          <w:p w:rsidR="00573056" w:rsidRPr="00831ED6" w:rsidRDefault="00573056" w:rsidP="007B15A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ED6">
              <w:rPr>
                <w:rFonts w:ascii="Times New Roman" w:hAnsi="Times New Roman"/>
                <w:sz w:val="28"/>
                <w:szCs w:val="28"/>
              </w:rPr>
              <w:t>бюджетное</w:t>
            </w:r>
          </w:p>
        </w:tc>
      </w:tr>
      <w:tr w:rsidR="00573056" w:rsidRPr="001516D1" w:rsidTr="007B15AE">
        <w:tc>
          <w:tcPr>
            <w:tcW w:w="2291" w:type="pct"/>
          </w:tcPr>
          <w:p w:rsidR="00573056" w:rsidRPr="00831ED6" w:rsidRDefault="00573056" w:rsidP="007B15A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1ED6">
              <w:rPr>
                <w:rFonts w:ascii="Times New Roman" w:hAnsi="Times New Roman"/>
                <w:sz w:val="28"/>
                <w:szCs w:val="28"/>
              </w:rPr>
              <w:t>Тип образовательной организации</w:t>
            </w:r>
          </w:p>
        </w:tc>
        <w:tc>
          <w:tcPr>
            <w:tcW w:w="2709" w:type="pct"/>
          </w:tcPr>
          <w:p w:rsidR="00573056" w:rsidRPr="00831ED6" w:rsidRDefault="00573056" w:rsidP="007B15A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ED6">
              <w:rPr>
                <w:rFonts w:ascii="Times New Roman" w:hAnsi="Times New Roman"/>
                <w:sz w:val="28"/>
                <w:szCs w:val="28"/>
              </w:rPr>
              <w:t>дошкольная образовательная организация</w:t>
            </w:r>
          </w:p>
        </w:tc>
      </w:tr>
      <w:tr w:rsidR="00573056" w:rsidRPr="001516D1" w:rsidTr="007B15AE">
        <w:tc>
          <w:tcPr>
            <w:tcW w:w="2291" w:type="pct"/>
          </w:tcPr>
          <w:p w:rsidR="00573056" w:rsidRPr="00831ED6" w:rsidRDefault="00573056" w:rsidP="007B15A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1ED6">
              <w:rPr>
                <w:rFonts w:ascii="Times New Roman" w:hAnsi="Times New Roman"/>
                <w:sz w:val="28"/>
                <w:szCs w:val="28"/>
              </w:rPr>
              <w:t>Юридический и фактический адрес</w:t>
            </w:r>
          </w:p>
        </w:tc>
        <w:tc>
          <w:tcPr>
            <w:tcW w:w="2709" w:type="pct"/>
          </w:tcPr>
          <w:p w:rsidR="00573056" w:rsidRPr="00831ED6" w:rsidRDefault="00573056" w:rsidP="007B15A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1ED6">
              <w:rPr>
                <w:rFonts w:ascii="Times New Roman" w:hAnsi="Times New Roman"/>
                <w:sz w:val="28"/>
                <w:szCs w:val="28"/>
              </w:rPr>
              <w:t xml:space="preserve"> 684036, Камчатский край,  Елизовский район, </w:t>
            </w:r>
            <w:proofErr w:type="spellStart"/>
            <w:r w:rsidRPr="00831ED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31ED6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831ED6">
              <w:rPr>
                <w:rFonts w:ascii="Times New Roman" w:hAnsi="Times New Roman"/>
                <w:sz w:val="28"/>
                <w:szCs w:val="28"/>
              </w:rPr>
              <w:t>улканный</w:t>
            </w:r>
            <w:proofErr w:type="spellEnd"/>
            <w:r w:rsidRPr="00831ED6">
              <w:rPr>
                <w:rFonts w:ascii="Times New Roman" w:hAnsi="Times New Roman"/>
                <w:sz w:val="28"/>
                <w:szCs w:val="28"/>
              </w:rPr>
              <w:t>, ул. Центральная, дом 36.</w:t>
            </w:r>
          </w:p>
        </w:tc>
      </w:tr>
      <w:tr w:rsidR="00573056" w:rsidRPr="001516D1" w:rsidTr="007B15AE">
        <w:tc>
          <w:tcPr>
            <w:tcW w:w="2291" w:type="pct"/>
          </w:tcPr>
          <w:p w:rsidR="00573056" w:rsidRPr="00831ED6" w:rsidRDefault="00573056" w:rsidP="007B15A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1ED6">
              <w:rPr>
                <w:rFonts w:ascii="Times New Roman" w:hAnsi="Times New Roman"/>
                <w:sz w:val="28"/>
                <w:szCs w:val="28"/>
              </w:rPr>
              <w:t>Телефон/факс:</w:t>
            </w:r>
          </w:p>
        </w:tc>
        <w:tc>
          <w:tcPr>
            <w:tcW w:w="2709" w:type="pct"/>
          </w:tcPr>
          <w:p w:rsidR="00573056" w:rsidRPr="00831ED6" w:rsidRDefault="00573056" w:rsidP="007B15A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1ED6">
              <w:rPr>
                <w:rFonts w:ascii="Times New Roman" w:hAnsi="Times New Roman"/>
                <w:sz w:val="28"/>
                <w:szCs w:val="28"/>
              </w:rPr>
              <w:t>(8 (41531) 3-68-40</w:t>
            </w:r>
            <w:proofErr w:type="gramEnd"/>
          </w:p>
        </w:tc>
      </w:tr>
      <w:tr w:rsidR="00573056" w:rsidRPr="001516D1" w:rsidTr="007B15AE">
        <w:tc>
          <w:tcPr>
            <w:tcW w:w="2291" w:type="pct"/>
          </w:tcPr>
          <w:p w:rsidR="00573056" w:rsidRPr="00831ED6" w:rsidRDefault="00573056" w:rsidP="007B15A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1ED6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709" w:type="pct"/>
          </w:tcPr>
          <w:p w:rsidR="00573056" w:rsidRPr="00831ED6" w:rsidRDefault="00573056" w:rsidP="007B15A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ED6">
              <w:rPr>
                <w:rFonts w:ascii="Times New Roman" w:hAnsi="Times New Roman"/>
                <w:sz w:val="28"/>
                <w:szCs w:val="28"/>
              </w:rPr>
              <w:t>sadik37tm@yandex.ru</w:t>
            </w:r>
          </w:p>
        </w:tc>
      </w:tr>
      <w:tr w:rsidR="00573056" w:rsidRPr="001516D1" w:rsidTr="007B15AE">
        <w:tc>
          <w:tcPr>
            <w:tcW w:w="2291" w:type="pct"/>
          </w:tcPr>
          <w:p w:rsidR="00573056" w:rsidRPr="00831ED6" w:rsidRDefault="00573056" w:rsidP="007B15A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1ED6"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2709" w:type="pct"/>
          </w:tcPr>
          <w:p w:rsidR="00573056" w:rsidRPr="00831ED6" w:rsidRDefault="00573056" w:rsidP="007B15A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ED6">
              <w:rPr>
                <w:rFonts w:ascii="Times New Roman" w:hAnsi="Times New Roman"/>
                <w:sz w:val="28"/>
                <w:szCs w:val="28"/>
              </w:rPr>
              <w:t>belochka37.ru</w:t>
            </w:r>
          </w:p>
        </w:tc>
      </w:tr>
    </w:tbl>
    <w:p w:rsidR="00573056" w:rsidRPr="001516D1" w:rsidRDefault="00573056" w:rsidP="00573056">
      <w:pPr>
        <w:tabs>
          <w:tab w:val="left" w:pos="1418"/>
        </w:tabs>
        <w:jc w:val="both"/>
        <w:rPr>
          <w:rFonts w:cs="Times New Roman"/>
          <w:sz w:val="28"/>
          <w:szCs w:val="28"/>
        </w:rPr>
      </w:pPr>
    </w:p>
    <w:p w:rsidR="00573056" w:rsidRDefault="001C2E7C" w:rsidP="0057305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 </w:t>
      </w:r>
      <w:r w:rsidR="00573056" w:rsidRPr="001516D1">
        <w:rPr>
          <w:rFonts w:cs="Times New Roman"/>
          <w:b/>
          <w:sz w:val="28"/>
          <w:szCs w:val="28"/>
        </w:rPr>
        <w:t>Документы,  регламентирующие  образовательную   деятельность   ДОУ</w:t>
      </w:r>
    </w:p>
    <w:p w:rsidR="001C2E7C" w:rsidRPr="001516D1" w:rsidRDefault="001C2E7C" w:rsidP="00573056">
      <w:pPr>
        <w:jc w:val="center"/>
        <w:rPr>
          <w:rFonts w:cs="Times New Roman"/>
          <w:b/>
          <w:sz w:val="28"/>
          <w:szCs w:val="28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26"/>
        <w:gridCol w:w="2943"/>
        <w:gridCol w:w="6804"/>
      </w:tblGrid>
      <w:tr w:rsidR="00573056" w:rsidRPr="001516D1" w:rsidTr="007B15AE">
        <w:trPr>
          <w:trHeight w:val="5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Учредитель</w:t>
            </w:r>
          </w:p>
          <w:p w:rsidR="00573056" w:rsidRPr="001516D1" w:rsidRDefault="00573056" w:rsidP="007B15AE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573056" w:rsidRPr="001516D1" w:rsidRDefault="00573056" w:rsidP="007B15AE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autoSpaceDN w:val="0"/>
              <w:adjustRightInd w:val="0"/>
              <w:ind w:right="-93"/>
              <w:jc w:val="both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 xml:space="preserve">Елизовский муниципальный район Камчатского края. Функции и полномочия Учредителя и собственника имущества осуществляет Администрация Елизовского </w:t>
            </w:r>
          </w:p>
          <w:p w:rsidR="00573056" w:rsidRPr="001516D1" w:rsidRDefault="00573056" w:rsidP="007B15AE">
            <w:pPr>
              <w:autoSpaceDN w:val="0"/>
              <w:adjustRightInd w:val="0"/>
              <w:ind w:right="-93"/>
              <w:jc w:val="both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муниципального района и (или) уполномоченные  ею органы (далее – Учредитель).</w:t>
            </w:r>
          </w:p>
          <w:p w:rsidR="00573056" w:rsidRPr="001516D1" w:rsidRDefault="00573056" w:rsidP="007B15AE">
            <w:pPr>
              <w:shd w:val="clear" w:color="auto" w:fill="FFFFFF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573056" w:rsidRPr="001516D1" w:rsidTr="007B15AE">
        <w:trPr>
          <w:trHeight w:val="5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 xml:space="preserve">Устав  ОУ </w:t>
            </w:r>
          </w:p>
          <w:p w:rsidR="00573056" w:rsidRPr="001516D1" w:rsidRDefault="00573056" w:rsidP="007B15AE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autoSpaceDN w:val="0"/>
              <w:adjustRightInd w:val="0"/>
              <w:ind w:right="-93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1516D1">
              <w:rPr>
                <w:rFonts w:cs="Times New Roman"/>
                <w:sz w:val="28"/>
                <w:szCs w:val="28"/>
              </w:rPr>
              <w:t>Утверждён</w:t>
            </w:r>
            <w:proofErr w:type="gramEnd"/>
            <w:r w:rsidRPr="001516D1">
              <w:rPr>
                <w:rFonts w:cs="Times New Roman"/>
                <w:sz w:val="28"/>
                <w:szCs w:val="28"/>
              </w:rPr>
              <w:t xml:space="preserve"> постановлением Администрации Елизовского муниципального района 08.04.2015 № 406</w:t>
            </w:r>
          </w:p>
        </w:tc>
      </w:tr>
      <w:tr w:rsidR="00573056" w:rsidRPr="001516D1" w:rsidTr="007B15AE">
        <w:trPr>
          <w:trHeight w:val="5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Регистрация</w:t>
            </w:r>
          </w:p>
          <w:p w:rsidR="00573056" w:rsidRPr="001516D1" w:rsidRDefault="00573056" w:rsidP="007B15A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Свидетельство о регистрации юридического лица в Межрайонной инспекции Федеральной налоговой службы № 3 по Камчатскому краю от 12.07.2011</w:t>
            </w:r>
          </w:p>
          <w:p w:rsidR="00573056" w:rsidRPr="001516D1" w:rsidRDefault="00573056" w:rsidP="007B15AE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 xml:space="preserve">серия 41  № 000501922 </w:t>
            </w:r>
            <w:r w:rsidRPr="001516D1">
              <w:rPr>
                <w:rFonts w:cs="Times New Roman"/>
                <w:color w:val="FF0000"/>
                <w:sz w:val="28"/>
                <w:szCs w:val="28"/>
              </w:rPr>
              <w:t xml:space="preserve"> </w:t>
            </w:r>
            <w:r w:rsidRPr="001516D1">
              <w:rPr>
                <w:rFonts w:cs="Times New Roman"/>
                <w:sz w:val="28"/>
                <w:szCs w:val="28"/>
              </w:rPr>
              <w:t>ОГРН</w:t>
            </w:r>
            <w:r w:rsidRPr="001516D1">
              <w:rPr>
                <w:rFonts w:cs="Times New Roman"/>
                <w:sz w:val="28"/>
                <w:szCs w:val="28"/>
                <w:lang w:val="de-DE"/>
              </w:rPr>
              <w:t xml:space="preserve"> </w:t>
            </w:r>
            <w:r w:rsidRPr="001516D1">
              <w:rPr>
                <w:rFonts w:cs="Times New Roman"/>
                <w:sz w:val="28"/>
                <w:szCs w:val="28"/>
              </w:rPr>
              <w:t>1074141000383 ИНН</w:t>
            </w:r>
            <w:r w:rsidRPr="001516D1">
              <w:rPr>
                <w:rFonts w:cs="Times New Roman"/>
                <w:sz w:val="28"/>
                <w:szCs w:val="28"/>
                <w:lang w:val="de-DE"/>
              </w:rPr>
              <w:t xml:space="preserve"> </w:t>
            </w:r>
            <w:r w:rsidRPr="001516D1">
              <w:rPr>
                <w:rFonts w:cs="Times New Roman"/>
                <w:sz w:val="28"/>
                <w:szCs w:val="28"/>
              </w:rPr>
              <w:t>2114177027391</w:t>
            </w:r>
          </w:p>
        </w:tc>
      </w:tr>
      <w:tr w:rsidR="00573056" w:rsidRPr="001516D1" w:rsidTr="007B15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ind w:right="-391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Лицензия на образовательную деятельность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№ 2147</w:t>
            </w:r>
            <w:r w:rsidRPr="00B34E38">
              <w:rPr>
                <w:rFonts w:cs="Times New Roman"/>
                <w:sz w:val="28"/>
                <w:szCs w:val="28"/>
              </w:rPr>
              <w:t xml:space="preserve"> от 25 июня 2015года</w:t>
            </w:r>
          </w:p>
          <w:p w:rsidR="00573056" w:rsidRPr="001516D1" w:rsidRDefault="00573056" w:rsidP="007B15AE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Серия 41Л01 № 0000266</w:t>
            </w:r>
          </w:p>
        </w:tc>
      </w:tr>
      <w:tr w:rsidR="00573056" w:rsidRPr="001516D1" w:rsidTr="007B15AE">
        <w:trPr>
          <w:trHeight w:val="5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Учреждение, выдавшее лицензию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56" w:rsidRPr="005F0F7B" w:rsidRDefault="00573056" w:rsidP="007B15A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F0F7B">
              <w:rPr>
                <w:rFonts w:cs="Times New Roman"/>
                <w:sz w:val="28"/>
                <w:szCs w:val="28"/>
              </w:rPr>
              <w:t>Министерство Образования и науки Камчатского края от 25 июня 2015года</w:t>
            </w:r>
          </w:p>
        </w:tc>
      </w:tr>
      <w:tr w:rsidR="00573056" w:rsidRPr="001516D1" w:rsidTr="007B15AE">
        <w:trPr>
          <w:trHeight w:val="3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ind w:right="-108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Срок действия лицензии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56" w:rsidRPr="005F0F7B" w:rsidRDefault="00573056" w:rsidP="007B15A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F0F7B">
              <w:rPr>
                <w:rFonts w:cs="Times New Roman"/>
                <w:sz w:val="28"/>
                <w:szCs w:val="28"/>
              </w:rPr>
              <w:t>бессрочно</w:t>
            </w:r>
          </w:p>
        </w:tc>
      </w:tr>
      <w:tr w:rsidR="00573056" w:rsidRPr="001516D1" w:rsidTr="007B15AE">
        <w:trPr>
          <w:trHeight w:val="5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Приложение к лицензии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56" w:rsidRPr="005F0F7B" w:rsidRDefault="00573056" w:rsidP="007B15A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F0F7B">
              <w:rPr>
                <w:rFonts w:cs="Times New Roman"/>
                <w:sz w:val="28"/>
                <w:szCs w:val="28"/>
              </w:rPr>
              <w:t>№ 1 от 25 июня 2015года</w:t>
            </w:r>
          </w:p>
          <w:p w:rsidR="00573056" w:rsidRPr="005F0F7B" w:rsidRDefault="00573056" w:rsidP="007B15AE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F0F7B">
              <w:rPr>
                <w:rFonts w:cs="Times New Roman"/>
                <w:sz w:val="28"/>
                <w:szCs w:val="28"/>
              </w:rPr>
              <w:t>Серия 41П01 № 0000387</w:t>
            </w:r>
          </w:p>
        </w:tc>
      </w:tr>
      <w:tr w:rsidR="00573056" w:rsidRPr="001516D1" w:rsidTr="007B15AE">
        <w:trPr>
          <w:trHeight w:val="5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ind w:right="-1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Санитарно </w:t>
            </w:r>
            <w:proofErr w:type="gramStart"/>
            <w:r>
              <w:rPr>
                <w:rFonts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cs="Times New Roman"/>
                <w:sz w:val="28"/>
                <w:szCs w:val="28"/>
              </w:rPr>
              <w:t>пидемиологическое заключение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56" w:rsidRPr="005F0F7B" w:rsidRDefault="00573056" w:rsidP="007B15A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0690511 от 30.03.2007</w:t>
            </w:r>
            <w:r w:rsidRPr="005F0F7B">
              <w:rPr>
                <w:rFonts w:cs="Times New Roman"/>
                <w:sz w:val="28"/>
                <w:szCs w:val="28"/>
              </w:rPr>
              <w:t>года</w:t>
            </w:r>
          </w:p>
          <w:p w:rsidR="00573056" w:rsidRPr="005F0F7B" w:rsidRDefault="00573056" w:rsidP="007B15A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73056" w:rsidRPr="001516D1" w:rsidTr="007B15AE">
        <w:trPr>
          <w:trHeight w:val="5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ind w:right="-108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 xml:space="preserve">Учреждение, выдавшее </w:t>
            </w:r>
            <w:r>
              <w:rPr>
                <w:rFonts w:cs="Times New Roman"/>
                <w:sz w:val="28"/>
                <w:szCs w:val="28"/>
              </w:rPr>
              <w:t xml:space="preserve">санитарно </w:t>
            </w:r>
            <w:proofErr w:type="gramStart"/>
            <w:r>
              <w:rPr>
                <w:rFonts w:cs="Times New Roman"/>
                <w:sz w:val="28"/>
                <w:szCs w:val="28"/>
              </w:rPr>
              <w:t>–э</w:t>
            </w:r>
            <w:proofErr w:type="gramEnd"/>
            <w:r>
              <w:rPr>
                <w:rFonts w:cs="Times New Roman"/>
                <w:sz w:val="28"/>
                <w:szCs w:val="28"/>
              </w:rPr>
              <w:t>пидемиологическое заключение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56" w:rsidRPr="005F0F7B" w:rsidRDefault="00573056" w:rsidP="007B15A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Федеральная служба по надзору в сфере защиты прав потребителей и благополучия человека по Камчатской области</w:t>
            </w:r>
          </w:p>
        </w:tc>
      </w:tr>
      <w:tr w:rsidR="00573056" w:rsidRPr="001516D1" w:rsidTr="007B15AE">
        <w:trPr>
          <w:trHeight w:val="5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ind w:right="-108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 xml:space="preserve">Срок действия </w:t>
            </w:r>
          </w:p>
          <w:p w:rsidR="00573056" w:rsidRPr="001516D1" w:rsidRDefault="00573056" w:rsidP="007B15AE">
            <w:pPr>
              <w:snapToGrid w:val="0"/>
              <w:ind w:right="-108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лицензии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бессрочно</w:t>
            </w:r>
          </w:p>
        </w:tc>
      </w:tr>
      <w:tr w:rsidR="00573056" w:rsidRPr="001516D1" w:rsidTr="007B15A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ind w:left="-108"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Pr="001516D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Нормативные документы:</w:t>
            </w:r>
          </w:p>
          <w:p w:rsidR="00573056" w:rsidRPr="001516D1" w:rsidRDefault="00573056" w:rsidP="007B15AE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-международные</w:t>
            </w:r>
          </w:p>
          <w:p w:rsidR="00573056" w:rsidRPr="001516D1" w:rsidRDefault="00573056" w:rsidP="007B15AE">
            <w:pPr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- федеральные;</w:t>
            </w:r>
          </w:p>
          <w:p w:rsidR="00573056" w:rsidRPr="001516D1" w:rsidRDefault="00573056" w:rsidP="007B15AE">
            <w:pPr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- региональные;</w:t>
            </w:r>
          </w:p>
          <w:p w:rsidR="00573056" w:rsidRPr="001516D1" w:rsidRDefault="00573056" w:rsidP="007B15AE">
            <w:pPr>
              <w:ind w:right="-108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-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056" w:rsidRPr="001516D1" w:rsidRDefault="00573056" w:rsidP="007B15AE">
            <w:pPr>
              <w:tabs>
                <w:tab w:val="center" w:pos="3228"/>
              </w:tabs>
              <w:snapToGrid w:val="0"/>
              <w:jc w:val="both"/>
              <w:rPr>
                <w:rFonts w:cs="Times New Roman"/>
                <w:i/>
                <w:sz w:val="28"/>
                <w:szCs w:val="28"/>
                <w:u w:val="single"/>
              </w:rPr>
            </w:pPr>
            <w:r w:rsidRPr="001516D1">
              <w:rPr>
                <w:rFonts w:cs="Times New Roman"/>
                <w:i/>
                <w:sz w:val="28"/>
                <w:szCs w:val="28"/>
                <w:u w:val="single"/>
              </w:rPr>
              <w:t>Международные:____________</w:t>
            </w:r>
          </w:p>
          <w:p w:rsidR="00573056" w:rsidRPr="001516D1" w:rsidRDefault="00573056" w:rsidP="007B15AE">
            <w:pPr>
              <w:pStyle w:val="a3"/>
              <w:shd w:val="clear" w:color="000000" w:fill="auto"/>
              <w:suppressAutoHyphens/>
              <w:ind w:left="33"/>
              <w:jc w:val="both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-</w:t>
            </w:r>
            <w:hyperlink r:id="rId6" w:history="1">
              <w:r w:rsidRPr="001516D1">
                <w:rPr>
                  <w:rFonts w:cs="Times New Roman"/>
                  <w:sz w:val="28"/>
                  <w:szCs w:val="28"/>
                </w:rPr>
                <w:t>Конвенция о правах ребенка</w:t>
              </w:r>
            </w:hyperlink>
            <w:r w:rsidRPr="001516D1">
              <w:rPr>
                <w:rFonts w:cs="Times New Roman"/>
                <w:sz w:val="28"/>
                <w:szCs w:val="28"/>
              </w:rPr>
              <w:t>. Принята и открыта для подписания, ратификации и присоединения резолюцией Генеральной Ассамбл</w:t>
            </w:r>
            <w:proofErr w:type="gramStart"/>
            <w:r w:rsidRPr="001516D1">
              <w:rPr>
                <w:rFonts w:cs="Times New Roman"/>
                <w:sz w:val="28"/>
                <w:szCs w:val="28"/>
              </w:rPr>
              <w:t>еи ОО</w:t>
            </w:r>
            <w:proofErr w:type="gramEnd"/>
            <w:r w:rsidRPr="001516D1">
              <w:rPr>
                <w:rFonts w:cs="Times New Roman"/>
                <w:sz w:val="28"/>
                <w:szCs w:val="28"/>
              </w:rPr>
              <w:t>Н № 44/25 от 20 ноября 1989 г. Ратифицирована Постановлением Верховного Совета СССР от 13 июня 1990 г. № 1559–1</w:t>
            </w:r>
          </w:p>
          <w:p w:rsidR="00573056" w:rsidRPr="001516D1" w:rsidRDefault="00573056" w:rsidP="007B15AE">
            <w:pPr>
              <w:tabs>
                <w:tab w:val="center" w:pos="3228"/>
              </w:tabs>
              <w:snapToGrid w:val="0"/>
              <w:jc w:val="both"/>
              <w:rPr>
                <w:rFonts w:cs="Times New Roman"/>
                <w:i/>
                <w:sz w:val="28"/>
                <w:szCs w:val="28"/>
                <w:u w:val="single"/>
              </w:rPr>
            </w:pPr>
            <w:r w:rsidRPr="001516D1">
              <w:rPr>
                <w:rFonts w:cs="Times New Roman"/>
                <w:i/>
                <w:sz w:val="28"/>
                <w:szCs w:val="28"/>
                <w:u w:val="single"/>
              </w:rPr>
              <w:t xml:space="preserve">Федеральные: </w:t>
            </w:r>
            <w:r w:rsidRPr="001516D1">
              <w:rPr>
                <w:rFonts w:cs="Times New Roman"/>
                <w:i/>
                <w:sz w:val="28"/>
                <w:szCs w:val="28"/>
                <w:u w:val="single"/>
              </w:rPr>
              <w:tab/>
            </w:r>
          </w:p>
          <w:p w:rsidR="00573056" w:rsidRPr="001516D1" w:rsidRDefault="00573056" w:rsidP="007B15AE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-Федеральный закон от  29 декабря 2012 г. № 273-ФЗ «Об образовании в Российской Федерации».</w:t>
            </w:r>
          </w:p>
          <w:p w:rsidR="00573056" w:rsidRPr="001516D1" w:rsidRDefault="00573056" w:rsidP="007B15AE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-Федеральный государственный образовательный стандарт дошкольного образования от 17.10.2013 № 1155</w:t>
            </w:r>
          </w:p>
          <w:p w:rsidR="00573056" w:rsidRPr="001C2E7C" w:rsidRDefault="00573056" w:rsidP="007B15AE">
            <w:pPr>
              <w:pStyle w:val="1"/>
              <w:spacing w:before="0"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31ED6">
              <w:rPr>
                <w:rFonts w:ascii="Times New Roman" w:hAnsi="Times New Roman"/>
                <w:sz w:val="28"/>
                <w:szCs w:val="28"/>
              </w:rPr>
              <w:t>-</w:t>
            </w:r>
            <w:hyperlink r:id="rId7" w:history="1">
              <w:r w:rsidRPr="001C2E7C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Приказ Министерства образования и науки РФ от 30 августа 2013 г. N 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  </w:r>
            </w:hyperlink>
          </w:p>
          <w:p w:rsidR="00573056" w:rsidRPr="001C2E7C" w:rsidRDefault="00573056" w:rsidP="007B15AE">
            <w:pPr>
              <w:pStyle w:val="1"/>
              <w:spacing w:before="0" w:after="0"/>
              <w:ind w:left="0" w:firstLine="0"/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</w:pPr>
            <w:r w:rsidRPr="001C2E7C"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>-</w:t>
            </w:r>
            <w:hyperlink r:id="rId8" w:history="1">
              <w:r w:rsidRPr="001C2E7C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Постановление Правительства Российской Федерации от 28 октября 2013 г. N 966 г. Москва</w:t>
              </w:r>
            </w:hyperlink>
            <w:r w:rsidRPr="001C2E7C"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 xml:space="preserve"> "О лицензировании образовательной деятельности"</w:t>
            </w:r>
          </w:p>
          <w:p w:rsidR="00573056" w:rsidRPr="001C2E7C" w:rsidRDefault="00573056" w:rsidP="007B15AE">
            <w:pPr>
              <w:pStyle w:val="1"/>
              <w:spacing w:before="0" w:after="0"/>
              <w:ind w:left="0" w:firstLine="0"/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</w:pPr>
            <w:r w:rsidRPr="001C2E7C"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>-</w:t>
            </w:r>
            <w:hyperlink r:id="rId9" w:history="1">
              <w:r w:rsidRPr="001C2E7C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Постановление Правительства Российской Федерации от 8 августа 2013 г. N 678 г. Москва</w:t>
              </w:r>
            </w:hyperlink>
            <w:r w:rsidRPr="001C2E7C"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 xml:space="preserve">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      </w:r>
          </w:p>
          <w:p w:rsidR="00573056" w:rsidRPr="001C2E7C" w:rsidRDefault="00573056" w:rsidP="007B15AE">
            <w:pPr>
              <w:pStyle w:val="1"/>
              <w:spacing w:before="0" w:after="0"/>
              <w:ind w:left="0" w:firstLine="0"/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</w:pPr>
            <w:r w:rsidRPr="001C2E7C"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 xml:space="preserve">- Приказ Министерства образования и науки Российской Федерации от 17 октября 2013 года № 1155 «Об утверждении федерального государственного образовательного стандарта дошкольного образования» </w:t>
            </w:r>
          </w:p>
          <w:p w:rsidR="00573056" w:rsidRPr="001C2E7C" w:rsidRDefault="00573056" w:rsidP="007B15AE">
            <w:pPr>
              <w:pStyle w:val="1"/>
              <w:spacing w:before="0" w:after="0"/>
              <w:ind w:left="0" w:firstLine="0"/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</w:pPr>
            <w:r w:rsidRPr="001C2E7C"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 xml:space="preserve">-Приказ об утверждении Порядка приема на </w:t>
            </w:r>
            <w:proofErr w:type="gramStart"/>
            <w:r w:rsidRPr="001C2E7C"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>обучение по</w:t>
            </w:r>
            <w:proofErr w:type="gramEnd"/>
            <w:r w:rsidRPr="001C2E7C"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 xml:space="preserve"> образовательным программам дошкольного образования от 8 апреля 2014 г. № 293. Зарегистрировано в Минюсте РФ 12 мая 2014 г. №32220</w:t>
            </w:r>
          </w:p>
          <w:p w:rsidR="00573056" w:rsidRPr="001516D1" w:rsidRDefault="00573056" w:rsidP="007B15AE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 xml:space="preserve">-Приказ Министерства здравоохранения и социального развития Российской Федерации  от </w:t>
            </w:r>
            <w:r w:rsidRPr="001516D1">
              <w:rPr>
                <w:rFonts w:cs="Times New Roman"/>
                <w:sz w:val="28"/>
                <w:szCs w:val="28"/>
              </w:rPr>
              <w:lastRenderedPageBreak/>
              <w:t xml:space="preserve">26.08.2010 № 761н. </w:t>
            </w:r>
            <w:r w:rsidRPr="001516D1">
              <w:rPr>
                <w:rFonts w:cs="Times New Roman"/>
                <w:bCs/>
                <w:sz w:val="28"/>
                <w:szCs w:val="28"/>
              </w:rPr>
      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образования».</w:t>
            </w:r>
          </w:p>
          <w:p w:rsidR="00573056" w:rsidRPr="001516D1" w:rsidRDefault="00573056" w:rsidP="007B15AE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-Постановление Главного государственного санитарного врача РФ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  <w:p w:rsidR="00573056" w:rsidRPr="001516D1" w:rsidRDefault="00573056" w:rsidP="007B15AE">
            <w:pPr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- Приказ Минздрава России от 05.11.2013 N 822н</w:t>
            </w:r>
            <w:r w:rsidRPr="001516D1">
              <w:rPr>
                <w:rFonts w:cs="Times New Roman"/>
                <w:sz w:val="28"/>
                <w:szCs w:val="28"/>
              </w:rPr>
              <w:br/>
              <w:t>"Об утверждении Порядка оказания медицинской помощи несовершеннолетним, в том числе в период обучения и воспитания в образовательных организациях" (Зарегистрировано в Минюсте России 17.01.2014 N 31045)</w:t>
            </w:r>
          </w:p>
          <w:p w:rsidR="00573056" w:rsidRPr="001516D1" w:rsidRDefault="00573056" w:rsidP="007B15AE">
            <w:pPr>
              <w:rPr>
                <w:rFonts w:cs="Times New Roman"/>
                <w:i/>
                <w:sz w:val="28"/>
                <w:szCs w:val="28"/>
                <w:u w:val="single"/>
              </w:rPr>
            </w:pPr>
            <w:proofErr w:type="gramStart"/>
            <w:r w:rsidRPr="001516D1">
              <w:rPr>
                <w:rFonts w:cs="Times New Roman"/>
                <w:i/>
                <w:sz w:val="28"/>
                <w:szCs w:val="28"/>
                <w:u w:val="single"/>
              </w:rPr>
              <w:t>Региональные</w:t>
            </w:r>
            <w:proofErr w:type="gramEnd"/>
            <w:r w:rsidRPr="001516D1">
              <w:rPr>
                <w:rFonts w:cs="Times New Roman"/>
                <w:i/>
                <w:sz w:val="28"/>
                <w:szCs w:val="28"/>
                <w:u w:val="single"/>
              </w:rPr>
              <w:t xml:space="preserve"> и учредителя: </w:t>
            </w:r>
          </w:p>
          <w:p w:rsidR="00573056" w:rsidRPr="00A154B9" w:rsidRDefault="00573056" w:rsidP="007B15AE">
            <w:pPr>
              <w:jc w:val="both"/>
              <w:rPr>
                <w:rFonts w:cs="Times New Roman"/>
                <w:sz w:val="28"/>
                <w:szCs w:val="28"/>
              </w:rPr>
            </w:pPr>
            <w:r w:rsidRPr="00A154B9">
              <w:rPr>
                <w:rFonts w:cs="Times New Roman"/>
                <w:sz w:val="28"/>
                <w:szCs w:val="28"/>
              </w:rPr>
              <w:t>Закон Камчатского края и приказы управления образования администрации Елизовского муниципального района</w:t>
            </w:r>
          </w:p>
          <w:p w:rsidR="00573056" w:rsidRPr="001516D1" w:rsidRDefault="00573056" w:rsidP="007B15AE">
            <w:pPr>
              <w:jc w:val="both"/>
              <w:rPr>
                <w:rFonts w:cs="Times New Roman"/>
                <w:i/>
                <w:sz w:val="28"/>
                <w:szCs w:val="28"/>
                <w:u w:val="single"/>
              </w:rPr>
            </w:pPr>
            <w:r w:rsidRPr="001516D1">
              <w:rPr>
                <w:rFonts w:cs="Times New Roman"/>
                <w:i/>
                <w:sz w:val="28"/>
                <w:szCs w:val="28"/>
                <w:u w:val="single"/>
              </w:rPr>
              <w:t>Образовательного учреждения:</w:t>
            </w:r>
          </w:p>
          <w:p w:rsidR="00573056" w:rsidRPr="001516D1" w:rsidRDefault="00573056" w:rsidP="007B15AE">
            <w:pPr>
              <w:jc w:val="both"/>
              <w:rPr>
                <w:rFonts w:cs="Times New Roman"/>
                <w:sz w:val="28"/>
                <w:szCs w:val="28"/>
              </w:rPr>
            </w:pPr>
            <w:r w:rsidRPr="001516D1">
              <w:rPr>
                <w:rFonts w:cs="Times New Roman"/>
                <w:sz w:val="28"/>
                <w:szCs w:val="28"/>
              </w:rPr>
              <w:t>Устав, годовой план, протоколы педагогических советов, локальные акты, приказы ОУ.</w:t>
            </w:r>
          </w:p>
        </w:tc>
      </w:tr>
    </w:tbl>
    <w:p w:rsidR="00573056" w:rsidRPr="001516D1" w:rsidRDefault="00573056" w:rsidP="00573056">
      <w:pPr>
        <w:jc w:val="both"/>
        <w:rPr>
          <w:rFonts w:cs="Times New Roman"/>
          <w:b/>
          <w:sz w:val="28"/>
          <w:szCs w:val="28"/>
        </w:rPr>
      </w:pPr>
    </w:p>
    <w:p w:rsidR="00CA42FC" w:rsidRDefault="00CA42FC" w:rsidP="00573056">
      <w:pPr>
        <w:jc w:val="center"/>
        <w:rPr>
          <w:rFonts w:cs="Times New Roman"/>
          <w:b/>
          <w:sz w:val="28"/>
          <w:szCs w:val="28"/>
        </w:rPr>
      </w:pPr>
    </w:p>
    <w:p w:rsidR="00CA42FC" w:rsidRDefault="001C2E7C" w:rsidP="00CA42FC">
      <w:pPr>
        <w:tabs>
          <w:tab w:val="left" w:pos="-467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A42FC">
        <w:rPr>
          <w:b/>
          <w:sz w:val="28"/>
          <w:szCs w:val="28"/>
        </w:rPr>
        <w:t xml:space="preserve">.Категория детей, на которых ориентирована Программа.  </w:t>
      </w:r>
    </w:p>
    <w:p w:rsidR="00D53DA5" w:rsidRDefault="00CA42FC" w:rsidP="00D53DA5">
      <w:pPr>
        <w:ind w:right="-1" w:firstLine="709"/>
        <w:jc w:val="both"/>
        <w:rPr>
          <w:rFonts w:cs="Times New Roman"/>
          <w:sz w:val="28"/>
          <w:szCs w:val="28"/>
        </w:rPr>
      </w:pPr>
      <w:r w:rsidRPr="00D53DA5">
        <w:rPr>
          <w:rFonts w:cs="Times New Roman"/>
          <w:sz w:val="28"/>
          <w:szCs w:val="28"/>
        </w:rPr>
        <w:t xml:space="preserve">Основная общеобразовательная программа дошкольного образования муниципального бюджетного дошкольного образовательного учреждения  «Детский сад № 37 «Белочка» п. Вулканный  (далее Программа) обеспечивает разностороннее развитие детей в возрасте от 1,5 до 7 лет с учетом их возрастных и индивидуальных особенностей по основным направлениям –  физическому, социально-коммуникативному, познавательному, речевому и художественно-эстетическому развитию. </w:t>
      </w:r>
    </w:p>
    <w:p w:rsidR="00D53DA5" w:rsidRPr="00D53DA5" w:rsidRDefault="00CA42FC" w:rsidP="00D53DA5">
      <w:pPr>
        <w:ind w:right="-1" w:firstLine="709"/>
        <w:jc w:val="both"/>
        <w:rPr>
          <w:rFonts w:cs="Times New Roman"/>
          <w:sz w:val="28"/>
          <w:szCs w:val="28"/>
        </w:rPr>
      </w:pPr>
      <w:proofErr w:type="gramStart"/>
      <w:r w:rsidRPr="00D53DA5">
        <w:rPr>
          <w:rFonts w:cs="Times New Roman"/>
          <w:sz w:val="28"/>
          <w:szCs w:val="28"/>
        </w:rPr>
        <w:t xml:space="preserve">Программа </w:t>
      </w:r>
      <w:r w:rsidR="00D53DA5" w:rsidRPr="00D53DA5">
        <w:rPr>
          <w:rFonts w:cs="Times New Roman"/>
          <w:sz w:val="28"/>
          <w:szCs w:val="28"/>
        </w:rPr>
        <w:t>нацелена на создание  благоприятных равных  условий для полноценного проживания детьми самобытного периода дошкольного детства, для позитивной социализации, всестороннего развития ребёнка раннего и дошкольного возраста в адекватных его возрасту видах детской деятельности; обеспечение психолого-педагогической поддержки семьи и повышение компетенции родителей (законных представителей) в вопросах развития и образования, охраны и укрепления здоровья детей.</w:t>
      </w:r>
      <w:proofErr w:type="gramEnd"/>
    </w:p>
    <w:p w:rsidR="00D53DA5" w:rsidRPr="003310A8" w:rsidRDefault="00D53DA5" w:rsidP="00D53DA5">
      <w:pPr>
        <w:ind w:right="-1" w:firstLine="709"/>
        <w:jc w:val="both"/>
        <w:rPr>
          <w:rFonts w:cs="Times New Roman"/>
          <w:sz w:val="28"/>
          <w:szCs w:val="28"/>
        </w:rPr>
      </w:pPr>
      <w:r w:rsidRPr="003310A8">
        <w:rPr>
          <w:rFonts w:cs="Times New Roman"/>
          <w:sz w:val="28"/>
          <w:szCs w:val="28"/>
        </w:rPr>
        <w:t xml:space="preserve">МБДОУ «Детский сад № 37 «Белочка» посещают воспитанники в возрасте 1,5-7 лет. В текущем учебном году в детском саду функционирует 6 групп общеразвивающей направленности. По возрастному составу количество групп таково: 2 группы для детей 1,5 - 3 лет (1 младшие), 1 группа для детей 4-5 лет (средняя), 1 группа для детей 5-6 лет (старшая), 1 группа – для детей 6-7 лет (подготовительная к школе). </w:t>
      </w:r>
    </w:p>
    <w:p w:rsidR="00D53DA5" w:rsidRPr="003310A8" w:rsidRDefault="00D53DA5" w:rsidP="00D53DA5">
      <w:pPr>
        <w:widowControl/>
        <w:ind w:firstLine="709"/>
        <w:jc w:val="both"/>
        <w:rPr>
          <w:rFonts w:cs="Times New Roman"/>
          <w:color w:val="000000"/>
          <w:sz w:val="28"/>
          <w:szCs w:val="28"/>
          <w:lang w:eastAsia="ru-RU"/>
        </w:rPr>
      </w:pPr>
    </w:p>
    <w:p w:rsidR="00CA42FC" w:rsidRDefault="00CA42FC" w:rsidP="00CA42FC">
      <w:pPr>
        <w:jc w:val="both"/>
        <w:rPr>
          <w:iCs/>
          <w:sz w:val="24"/>
          <w:szCs w:val="24"/>
        </w:rPr>
      </w:pPr>
    </w:p>
    <w:p w:rsidR="00CA42FC" w:rsidRDefault="001C2E7C" w:rsidP="00CA42FC">
      <w:pPr>
        <w:tabs>
          <w:tab w:val="left" w:pos="-467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A42FC">
        <w:rPr>
          <w:b/>
          <w:sz w:val="28"/>
          <w:szCs w:val="28"/>
        </w:rPr>
        <w:t>.Основные подходы к формированию программы.</w:t>
      </w:r>
    </w:p>
    <w:p w:rsidR="00CA42FC" w:rsidRDefault="00CA42FC" w:rsidP="00CA42FC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Программа сформирована на основе требований ФГОС ДО, предъявляемых к структуре образовательной программы дошкольного образования и ее объёму. </w:t>
      </w:r>
      <w:proofErr w:type="gramEnd"/>
    </w:p>
    <w:p w:rsidR="00CA42FC" w:rsidRDefault="00CA42FC" w:rsidP="00CA42FC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определяет содержание и организацию образовательной деятельности на уровне дошкольного образования.</w:t>
      </w:r>
    </w:p>
    <w:p w:rsidR="00CA42FC" w:rsidRDefault="00CA42FC" w:rsidP="00CA42FC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CA42FC" w:rsidRDefault="00CA42FC" w:rsidP="00CA42FC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результаты).</w:t>
      </w:r>
    </w:p>
    <w:p w:rsidR="00CA42FC" w:rsidRDefault="00CA42FC" w:rsidP="00CA42FC">
      <w:pPr>
        <w:tabs>
          <w:tab w:val="left" w:pos="-4678"/>
        </w:tabs>
        <w:ind w:left="900"/>
        <w:jc w:val="both"/>
        <w:rPr>
          <w:b/>
          <w:sz w:val="28"/>
          <w:szCs w:val="28"/>
        </w:rPr>
      </w:pPr>
    </w:p>
    <w:p w:rsidR="00CA42FC" w:rsidRDefault="001C2E7C" w:rsidP="00CA42FC">
      <w:pPr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A42FC">
        <w:rPr>
          <w:b/>
          <w:sz w:val="28"/>
          <w:szCs w:val="28"/>
        </w:rPr>
        <w:t>. Используемые Примерные программы.</w:t>
      </w:r>
    </w:p>
    <w:p w:rsidR="00F46FA2" w:rsidRDefault="00CA42FC" w:rsidP="00F46FA2">
      <w:pPr>
        <w:shd w:val="clear" w:color="auto" w:fill="FFFFFF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F46FA2" w:rsidRPr="001566FB">
        <w:rPr>
          <w:rFonts w:cs="Times New Roman"/>
          <w:bCs/>
          <w:spacing w:val="-1"/>
          <w:sz w:val="28"/>
          <w:szCs w:val="28"/>
        </w:rPr>
        <w:t xml:space="preserve">Содержание образовательной деятельности по освоению </w:t>
      </w:r>
      <w:r w:rsidR="00F46FA2" w:rsidRPr="001566FB">
        <w:rPr>
          <w:rFonts w:cs="Times New Roman"/>
          <w:bCs/>
          <w:sz w:val="28"/>
          <w:szCs w:val="28"/>
        </w:rPr>
        <w:t xml:space="preserve">детьми  образовательных областей основной программы дошкольного образования учреждения  выстроено в соответствии с </w:t>
      </w:r>
      <w:r w:rsidR="00F46FA2" w:rsidRPr="001566FB">
        <w:rPr>
          <w:rFonts w:cs="Times New Roman"/>
          <w:sz w:val="28"/>
          <w:szCs w:val="28"/>
          <w:lang w:eastAsia="ru-RU"/>
        </w:rPr>
        <w:t xml:space="preserve">примерной общеобразовательной программой  «От рождения до школы» под редакцией </w:t>
      </w:r>
      <w:proofErr w:type="spellStart"/>
      <w:r w:rsidR="00F46FA2" w:rsidRPr="001566FB">
        <w:rPr>
          <w:rFonts w:cs="Times New Roman"/>
          <w:sz w:val="28"/>
          <w:szCs w:val="28"/>
          <w:lang w:eastAsia="ru-RU"/>
        </w:rPr>
        <w:t>Н.Е.Веракса</w:t>
      </w:r>
      <w:proofErr w:type="spellEnd"/>
      <w:r w:rsidR="00F46FA2" w:rsidRPr="001566FB">
        <w:rPr>
          <w:rFonts w:cs="Times New Roman"/>
          <w:sz w:val="28"/>
          <w:szCs w:val="28"/>
          <w:lang w:eastAsia="ru-RU"/>
        </w:rPr>
        <w:t xml:space="preserve">, </w:t>
      </w:r>
      <w:proofErr w:type="spellStart"/>
      <w:r w:rsidR="00F46FA2" w:rsidRPr="001566FB">
        <w:rPr>
          <w:rFonts w:cs="Times New Roman"/>
          <w:sz w:val="28"/>
          <w:szCs w:val="28"/>
          <w:lang w:eastAsia="ru-RU"/>
        </w:rPr>
        <w:t>М.А.Васильевой</w:t>
      </w:r>
      <w:proofErr w:type="spellEnd"/>
      <w:r w:rsidR="00F46FA2" w:rsidRPr="001566FB">
        <w:rPr>
          <w:rFonts w:cs="Times New Roman"/>
          <w:sz w:val="28"/>
          <w:szCs w:val="28"/>
          <w:lang w:eastAsia="ru-RU"/>
        </w:rPr>
        <w:t xml:space="preserve">, </w:t>
      </w:r>
      <w:proofErr w:type="spellStart"/>
      <w:r w:rsidR="00F46FA2" w:rsidRPr="001566FB">
        <w:rPr>
          <w:rFonts w:cs="Times New Roman"/>
          <w:sz w:val="28"/>
          <w:szCs w:val="28"/>
          <w:lang w:eastAsia="ru-RU"/>
        </w:rPr>
        <w:t>Т.С.Комаровой</w:t>
      </w:r>
      <w:proofErr w:type="spellEnd"/>
      <w:r w:rsidR="00F46FA2" w:rsidRPr="001566FB">
        <w:rPr>
          <w:rFonts w:cs="Times New Roman"/>
          <w:sz w:val="28"/>
          <w:szCs w:val="28"/>
          <w:lang w:eastAsia="ru-RU"/>
        </w:rPr>
        <w:t>. – М.: Моз</w:t>
      </w:r>
      <w:r w:rsidR="00F46FA2">
        <w:rPr>
          <w:rFonts w:cs="Times New Roman"/>
          <w:sz w:val="28"/>
          <w:szCs w:val="28"/>
          <w:lang w:eastAsia="ru-RU"/>
        </w:rPr>
        <w:t>аика-Синтез, 2014.</w:t>
      </w:r>
    </w:p>
    <w:p w:rsidR="00F46FA2" w:rsidRDefault="00F46FA2" w:rsidP="00F46FA2">
      <w:pPr>
        <w:shd w:val="clear" w:color="auto" w:fill="FFFFFF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С</w:t>
      </w:r>
      <w:r w:rsidRPr="0003554F">
        <w:rPr>
          <w:rFonts w:cs="Times New Roman"/>
          <w:bCs/>
          <w:sz w:val="28"/>
          <w:szCs w:val="24"/>
          <w:lang w:eastAsia="ru-RU"/>
        </w:rPr>
        <w:t xml:space="preserve">одержание </w:t>
      </w:r>
      <w:r>
        <w:rPr>
          <w:rFonts w:cs="Times New Roman"/>
          <w:bCs/>
          <w:sz w:val="28"/>
          <w:szCs w:val="24"/>
          <w:lang w:eastAsia="ru-RU"/>
        </w:rPr>
        <w:t>П</w:t>
      </w:r>
      <w:r w:rsidRPr="0003554F">
        <w:rPr>
          <w:rFonts w:cs="Times New Roman"/>
          <w:bCs/>
          <w:sz w:val="28"/>
          <w:szCs w:val="24"/>
          <w:lang w:eastAsia="ru-RU"/>
        </w:rPr>
        <w:t>рограммы включает совокупность образовательных областей</w:t>
      </w:r>
      <w:r w:rsidRPr="001566FB">
        <w:rPr>
          <w:rFonts w:cs="Times New Roman"/>
          <w:sz w:val="28"/>
          <w:szCs w:val="28"/>
          <w:lang w:eastAsia="ru-RU"/>
        </w:rPr>
        <w:t>, в каждой из которых обозначены основные цели и задачи. В каждой  образовательной области содержание психолого-педагогической работы разделяется по тематическим блокам, внутри которых материал представлен по возрастным группам, что позволяет видеть временную перспективу развития качеств ребенка определённого возраста.</w:t>
      </w:r>
    </w:p>
    <w:p w:rsidR="00F46FA2" w:rsidRPr="000F738D" w:rsidRDefault="00F46FA2" w:rsidP="00F46FA2">
      <w:pPr>
        <w:shd w:val="clear" w:color="auto" w:fill="FFFFFF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cs="Times New Roman"/>
          <w:sz w:val="28"/>
          <w:szCs w:val="28"/>
          <w:lang w:eastAsia="ru-RU"/>
        </w:rPr>
        <w:t>части программы, формируемой участниками образовательной организации включены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парциальные программы:</w:t>
      </w:r>
      <w:r w:rsidRPr="000F738D"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 w:rsidRPr="000F738D">
        <w:rPr>
          <w:rFonts w:cs="Times New Roman"/>
          <w:sz w:val="28"/>
          <w:szCs w:val="28"/>
          <w:lang w:eastAsia="ru-RU"/>
        </w:rPr>
        <w:t xml:space="preserve">«Основы безопасности детей дошкольного возраста»  </w:t>
      </w:r>
      <w:proofErr w:type="spellStart"/>
      <w:r w:rsidRPr="000F738D">
        <w:rPr>
          <w:rFonts w:cs="Times New Roman"/>
          <w:sz w:val="28"/>
          <w:szCs w:val="28"/>
          <w:lang w:eastAsia="ru-RU"/>
        </w:rPr>
        <w:t>Стеркина</w:t>
      </w:r>
      <w:proofErr w:type="spellEnd"/>
      <w:r w:rsidRPr="000F738D">
        <w:rPr>
          <w:rFonts w:cs="Times New Roman"/>
          <w:sz w:val="28"/>
          <w:szCs w:val="28"/>
          <w:lang w:eastAsia="ru-RU"/>
        </w:rPr>
        <w:t xml:space="preserve"> Р.Б., Авдеева Н.Н., Князева О.Л.;«Удивляюсь, злюсь, боюсь, хвастаюсь и радуюсь» С.В. Крюкова; «Программа экологического воспитания дошкольников» С.Н. Николаева;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0F738D">
        <w:rPr>
          <w:rFonts w:cs="Times New Roman"/>
          <w:sz w:val="28"/>
          <w:szCs w:val="28"/>
          <w:lang w:eastAsia="ru-RU"/>
        </w:rPr>
        <w:t xml:space="preserve">«Наш дом - Природа» Н.А.Рыжова; «Обучение дошкольников грамоте», </w:t>
      </w:r>
      <w:proofErr w:type="spellStart"/>
      <w:r w:rsidRPr="000F738D">
        <w:rPr>
          <w:rFonts w:cs="Times New Roman"/>
          <w:sz w:val="28"/>
          <w:szCs w:val="28"/>
          <w:lang w:eastAsia="ru-RU"/>
        </w:rPr>
        <w:t>Журова</w:t>
      </w:r>
      <w:proofErr w:type="spellEnd"/>
      <w:r w:rsidRPr="000F738D">
        <w:rPr>
          <w:rFonts w:cs="Times New Roman"/>
          <w:sz w:val="28"/>
          <w:szCs w:val="28"/>
          <w:lang w:eastAsia="ru-RU"/>
        </w:rPr>
        <w:t xml:space="preserve"> Л.Е., </w:t>
      </w:r>
      <w:proofErr w:type="spellStart"/>
      <w:r w:rsidRPr="000F738D">
        <w:rPr>
          <w:rFonts w:cs="Times New Roman"/>
          <w:sz w:val="28"/>
          <w:szCs w:val="28"/>
          <w:lang w:eastAsia="ru-RU"/>
        </w:rPr>
        <w:t>Варенцова</w:t>
      </w:r>
      <w:proofErr w:type="spellEnd"/>
      <w:r w:rsidRPr="000F738D">
        <w:rPr>
          <w:rFonts w:cs="Times New Roman"/>
          <w:sz w:val="28"/>
          <w:szCs w:val="28"/>
          <w:lang w:eastAsia="ru-RU"/>
        </w:rPr>
        <w:t xml:space="preserve"> Н.С; Учебно-методический комплект «Программа воспитания, обучения и развития детей 2-7 лет «Цветные ладошки».</w:t>
      </w:r>
      <w:proofErr w:type="gramEnd"/>
      <w:r w:rsidRPr="000F738D">
        <w:rPr>
          <w:rFonts w:cs="Times New Roman"/>
          <w:sz w:val="28"/>
          <w:szCs w:val="28"/>
          <w:lang w:eastAsia="ru-RU"/>
        </w:rPr>
        <w:t xml:space="preserve"> М.: «Цветной мир», 2013;  «Художественный труд в детском саду» </w:t>
      </w:r>
      <w:proofErr w:type="spellStart"/>
      <w:r w:rsidRPr="000F738D">
        <w:rPr>
          <w:rFonts w:cs="Times New Roman"/>
          <w:sz w:val="28"/>
          <w:szCs w:val="28"/>
          <w:lang w:eastAsia="ru-RU"/>
        </w:rPr>
        <w:t>И.А.Лыковой</w:t>
      </w:r>
      <w:proofErr w:type="spellEnd"/>
      <w:r w:rsidRPr="000F738D">
        <w:rPr>
          <w:rFonts w:cs="Times New Roman"/>
          <w:sz w:val="28"/>
          <w:szCs w:val="28"/>
          <w:lang w:eastAsia="ru-RU"/>
        </w:rPr>
        <w:t xml:space="preserve">; </w:t>
      </w:r>
      <w:proofErr w:type="spellStart"/>
      <w:r w:rsidRPr="000F738D">
        <w:rPr>
          <w:rFonts w:cs="Times New Roman"/>
          <w:sz w:val="28"/>
          <w:szCs w:val="28"/>
          <w:lang w:eastAsia="ru-RU"/>
        </w:rPr>
        <w:t>Каплунова</w:t>
      </w:r>
      <w:proofErr w:type="spellEnd"/>
      <w:r w:rsidRPr="000F738D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0F738D">
        <w:rPr>
          <w:rFonts w:cs="Times New Roman"/>
          <w:sz w:val="28"/>
          <w:szCs w:val="28"/>
          <w:lang w:eastAsia="ru-RU"/>
        </w:rPr>
        <w:t>И.М.Новоскольцева</w:t>
      </w:r>
      <w:proofErr w:type="spellEnd"/>
      <w:r w:rsidRPr="000F738D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0F738D">
        <w:rPr>
          <w:rFonts w:cs="Times New Roman"/>
          <w:sz w:val="28"/>
          <w:szCs w:val="28"/>
          <w:lang w:eastAsia="ru-RU"/>
        </w:rPr>
        <w:t>И.А.Программа</w:t>
      </w:r>
      <w:proofErr w:type="spellEnd"/>
      <w:r w:rsidRPr="000F738D">
        <w:rPr>
          <w:rFonts w:cs="Times New Roman"/>
          <w:sz w:val="28"/>
          <w:szCs w:val="28"/>
          <w:lang w:eastAsia="ru-RU"/>
        </w:rPr>
        <w:t xml:space="preserve"> «Ладушки». СПб</w:t>
      </w:r>
      <w:proofErr w:type="gramStart"/>
      <w:r w:rsidRPr="000F738D">
        <w:rPr>
          <w:rFonts w:cs="Times New Roman"/>
          <w:sz w:val="28"/>
          <w:szCs w:val="28"/>
          <w:lang w:eastAsia="ru-RU"/>
        </w:rPr>
        <w:t>.: «</w:t>
      </w:r>
      <w:proofErr w:type="gramEnd"/>
      <w:r w:rsidRPr="000F738D">
        <w:rPr>
          <w:rFonts w:cs="Times New Roman"/>
          <w:sz w:val="28"/>
          <w:szCs w:val="28"/>
          <w:lang w:eastAsia="ru-RU"/>
        </w:rPr>
        <w:t>Композитор», 2007.</w:t>
      </w:r>
    </w:p>
    <w:p w:rsidR="00CA42FC" w:rsidRDefault="00CA42FC" w:rsidP="00F46FA2">
      <w:pPr>
        <w:jc w:val="both"/>
        <w:rPr>
          <w:sz w:val="28"/>
          <w:szCs w:val="28"/>
        </w:rPr>
      </w:pPr>
    </w:p>
    <w:p w:rsidR="00976037" w:rsidRPr="00967A42" w:rsidRDefault="001C2E7C" w:rsidP="001C2E7C">
      <w:pPr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6. </w:t>
      </w:r>
      <w:r w:rsidR="00976037" w:rsidRPr="00967A42">
        <w:rPr>
          <w:rFonts w:cs="Times New Roman"/>
          <w:b/>
          <w:sz w:val="28"/>
          <w:szCs w:val="28"/>
          <w:lang w:eastAsia="ru-RU"/>
        </w:rPr>
        <w:t>Приоритетные направления деятельности ДОУ.</w:t>
      </w:r>
    </w:p>
    <w:p w:rsidR="00976037" w:rsidRPr="007F10B6" w:rsidRDefault="00976037" w:rsidP="00976037">
      <w:pPr>
        <w:jc w:val="center"/>
        <w:rPr>
          <w:rFonts w:cs="Times New Roman"/>
          <w:b/>
          <w:sz w:val="24"/>
          <w:szCs w:val="24"/>
          <w:u w:val="single"/>
          <w:lang w:eastAsia="ru-RU"/>
        </w:rPr>
      </w:pPr>
    </w:p>
    <w:p w:rsidR="00976037" w:rsidRDefault="00976037" w:rsidP="00976037">
      <w:pPr>
        <w:numPr>
          <w:ilvl w:val="0"/>
          <w:numId w:val="11"/>
        </w:numPr>
        <w:jc w:val="both"/>
        <w:rPr>
          <w:rFonts w:cs="Times New Roman"/>
          <w:bCs/>
          <w:sz w:val="28"/>
          <w:szCs w:val="28"/>
        </w:rPr>
      </w:pPr>
      <w:r w:rsidRPr="00967A42">
        <w:rPr>
          <w:rFonts w:cs="Times New Roman"/>
          <w:sz w:val="28"/>
          <w:szCs w:val="28"/>
        </w:rPr>
        <w:t xml:space="preserve">Осуществление квалифицированной коррекции недостатков в речевом  развитии детей дошкольного возраста в условиях </w:t>
      </w:r>
      <w:r>
        <w:rPr>
          <w:rFonts w:cs="Times New Roman"/>
          <w:sz w:val="28"/>
          <w:szCs w:val="28"/>
        </w:rPr>
        <w:t xml:space="preserve">взаимодействия </w:t>
      </w:r>
      <w:proofErr w:type="spellStart"/>
      <w:r w:rsidRPr="00967A42">
        <w:rPr>
          <w:rFonts w:cs="Times New Roman"/>
          <w:sz w:val="28"/>
          <w:szCs w:val="28"/>
        </w:rPr>
        <w:t>ПМПк</w:t>
      </w:r>
      <w:proofErr w:type="spellEnd"/>
      <w:r>
        <w:rPr>
          <w:rFonts w:cs="Times New Roman"/>
          <w:sz w:val="28"/>
          <w:szCs w:val="28"/>
        </w:rPr>
        <w:t xml:space="preserve">, педагога-психолога </w:t>
      </w:r>
      <w:r w:rsidRPr="00967A42">
        <w:rPr>
          <w:rFonts w:cs="Times New Roman"/>
          <w:sz w:val="28"/>
          <w:szCs w:val="28"/>
        </w:rPr>
        <w:t xml:space="preserve">и  </w:t>
      </w:r>
      <w:proofErr w:type="spellStart"/>
      <w:r w:rsidRPr="00967A42">
        <w:rPr>
          <w:rFonts w:cs="Times New Roman"/>
          <w:sz w:val="28"/>
          <w:szCs w:val="28"/>
        </w:rPr>
        <w:t>логопункта</w:t>
      </w:r>
      <w:proofErr w:type="spellEnd"/>
      <w:r>
        <w:rPr>
          <w:rFonts w:cs="Times New Roman"/>
          <w:sz w:val="28"/>
          <w:szCs w:val="28"/>
        </w:rPr>
        <w:t>,</w:t>
      </w:r>
      <w:r w:rsidRPr="00967A42">
        <w:rPr>
          <w:rFonts w:cs="Times New Roman"/>
          <w:sz w:val="28"/>
          <w:szCs w:val="28"/>
        </w:rPr>
        <w:t xml:space="preserve">  средствами создания соответствующих условий и реализации специализированных коррекционных программ и технологий. </w:t>
      </w:r>
      <w:r w:rsidRPr="00967A42">
        <w:rPr>
          <w:rFonts w:cs="Times New Roman"/>
          <w:bCs/>
          <w:sz w:val="28"/>
          <w:szCs w:val="28"/>
        </w:rPr>
        <w:t xml:space="preserve">В работе логопункта используется рабочая программа, разработанная учителем-логопедом </w:t>
      </w:r>
      <w:r>
        <w:rPr>
          <w:rFonts w:cs="Times New Roman"/>
          <w:bCs/>
          <w:sz w:val="28"/>
          <w:szCs w:val="28"/>
        </w:rPr>
        <w:t>на основе учебно-методических</w:t>
      </w:r>
      <w:r w:rsidRPr="00967A42">
        <w:rPr>
          <w:rFonts w:cs="Times New Roman"/>
          <w:bCs/>
          <w:sz w:val="28"/>
          <w:szCs w:val="28"/>
        </w:rPr>
        <w:t xml:space="preserve"> пособи</w:t>
      </w:r>
      <w:r>
        <w:rPr>
          <w:rFonts w:cs="Times New Roman"/>
          <w:bCs/>
          <w:sz w:val="28"/>
          <w:szCs w:val="28"/>
        </w:rPr>
        <w:t>й:</w:t>
      </w:r>
      <w:r w:rsidRPr="00967A42">
        <w:rPr>
          <w:rFonts w:cs="Times New Roman"/>
          <w:bCs/>
          <w:sz w:val="28"/>
          <w:szCs w:val="28"/>
        </w:rPr>
        <w:t xml:space="preserve"> </w:t>
      </w:r>
    </w:p>
    <w:p w:rsidR="00976037" w:rsidRPr="00FB16E7" w:rsidRDefault="00976037" w:rsidP="00976037">
      <w:pPr>
        <w:numPr>
          <w:ilvl w:val="0"/>
          <w:numId w:val="10"/>
        </w:numPr>
        <w:jc w:val="both"/>
        <w:rPr>
          <w:rFonts w:cs="Times New Roman"/>
          <w:sz w:val="28"/>
          <w:szCs w:val="28"/>
          <w:lang w:eastAsia="ru-RU"/>
        </w:rPr>
      </w:pPr>
      <w:r w:rsidRPr="00FB16E7">
        <w:rPr>
          <w:rFonts w:cs="Times New Roman"/>
          <w:sz w:val="28"/>
          <w:szCs w:val="28"/>
          <w:lang w:eastAsia="ru-RU"/>
        </w:rPr>
        <w:t>Программа Т. Б. Филичевой, Г. В. Чиркиной «Воспитание и обучение детей с фонетико-фонематическим недоразвитие</w:t>
      </w:r>
      <w:r>
        <w:rPr>
          <w:rFonts w:cs="Times New Roman"/>
          <w:sz w:val="28"/>
          <w:szCs w:val="28"/>
          <w:lang w:eastAsia="ru-RU"/>
        </w:rPr>
        <w:t>м». – М.: Школьная пресса, 2003.</w:t>
      </w:r>
    </w:p>
    <w:p w:rsidR="00976037" w:rsidRDefault="00976037" w:rsidP="00976037">
      <w:pPr>
        <w:numPr>
          <w:ilvl w:val="0"/>
          <w:numId w:val="10"/>
        </w:numPr>
        <w:ind w:right="142"/>
        <w:jc w:val="both"/>
        <w:rPr>
          <w:rFonts w:cs="Times New Roman"/>
          <w:sz w:val="28"/>
          <w:szCs w:val="28"/>
          <w:lang w:eastAsia="ru-RU"/>
        </w:rPr>
      </w:pPr>
      <w:r w:rsidRPr="00FB16E7">
        <w:rPr>
          <w:rFonts w:cs="Times New Roman"/>
          <w:sz w:val="28"/>
          <w:szCs w:val="28"/>
          <w:lang w:eastAsia="ru-RU"/>
        </w:rPr>
        <w:lastRenderedPageBreak/>
        <w:t>Программа Т. Б. Филичевой, Г. В. Чиркиной «Подготовка к школе детей с общим недоразвитием речи в условиях специального детского сада». – М.: Издательство «Альфа», 1993.</w:t>
      </w:r>
    </w:p>
    <w:p w:rsidR="00976037" w:rsidRDefault="00976037" w:rsidP="00976037">
      <w:pPr>
        <w:widowControl/>
        <w:autoSpaceDE/>
        <w:spacing w:after="75" w:line="312" w:lineRule="atLeast"/>
        <w:ind w:left="360"/>
        <w:jc w:val="both"/>
        <w:rPr>
          <w:sz w:val="32"/>
          <w:szCs w:val="32"/>
        </w:rPr>
      </w:pPr>
      <w:r>
        <w:rPr>
          <w:rFonts w:cs="Times New Roman"/>
          <w:sz w:val="28"/>
          <w:szCs w:val="28"/>
          <w:lang w:eastAsia="ru-RU"/>
        </w:rPr>
        <w:t>2</w:t>
      </w:r>
      <w:r w:rsidRPr="00D226B8">
        <w:rPr>
          <w:rFonts w:cs="Times New Roman"/>
          <w:sz w:val="28"/>
          <w:szCs w:val="28"/>
          <w:lang w:eastAsia="ru-RU"/>
        </w:rPr>
        <w:t xml:space="preserve">. </w:t>
      </w:r>
      <w:r w:rsidRPr="00D226B8">
        <w:rPr>
          <w:sz w:val="32"/>
          <w:szCs w:val="32"/>
        </w:rPr>
        <w:t>Расширение художестве</w:t>
      </w:r>
      <w:r>
        <w:rPr>
          <w:sz w:val="32"/>
          <w:szCs w:val="32"/>
        </w:rPr>
        <w:t>нно – эстетического и социально - коммуникативного опыта детей через культурно - досуговую деятельность, создание специальных условий в ДОУ.</w:t>
      </w:r>
    </w:p>
    <w:p w:rsidR="00976037" w:rsidRDefault="00976037" w:rsidP="00976037">
      <w:pPr>
        <w:widowControl/>
        <w:autoSpaceDE/>
        <w:spacing w:after="75" w:line="312" w:lineRule="atLeast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3. Сохранение и укрепление здоровья детей.</w:t>
      </w:r>
    </w:p>
    <w:p w:rsidR="00976037" w:rsidRDefault="00976037" w:rsidP="00CA42FC">
      <w:pPr>
        <w:jc w:val="both"/>
        <w:rPr>
          <w:sz w:val="28"/>
          <w:szCs w:val="28"/>
        </w:rPr>
      </w:pPr>
    </w:p>
    <w:p w:rsidR="00976037" w:rsidRDefault="00976037" w:rsidP="00CA42FC">
      <w:pPr>
        <w:jc w:val="both"/>
        <w:rPr>
          <w:sz w:val="28"/>
          <w:szCs w:val="28"/>
        </w:rPr>
      </w:pPr>
    </w:p>
    <w:p w:rsidR="00332E46" w:rsidRDefault="001C2E7C" w:rsidP="001C2E7C">
      <w:pPr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332E46" w:rsidRPr="00CA5CA9">
        <w:rPr>
          <w:rFonts w:cs="Times New Roman"/>
          <w:b/>
          <w:sz w:val="28"/>
          <w:szCs w:val="28"/>
        </w:rPr>
        <w:t>Особенности взаимодействия педагогического коллектива</w:t>
      </w:r>
      <w:r>
        <w:rPr>
          <w:rFonts w:cs="Times New Roman"/>
          <w:b/>
          <w:sz w:val="28"/>
          <w:szCs w:val="28"/>
        </w:rPr>
        <w:t xml:space="preserve">  </w:t>
      </w:r>
      <w:r w:rsidR="00332E46" w:rsidRPr="00CA5CA9">
        <w:rPr>
          <w:rFonts w:cs="Times New Roman"/>
          <w:b/>
          <w:sz w:val="28"/>
          <w:szCs w:val="28"/>
        </w:rPr>
        <w:t>с семьями воспитанников.</w:t>
      </w:r>
    </w:p>
    <w:p w:rsidR="00332E46" w:rsidRPr="00CA5CA9" w:rsidRDefault="00332E46" w:rsidP="00332E46">
      <w:pPr>
        <w:jc w:val="center"/>
        <w:rPr>
          <w:rFonts w:cs="Times New Roman"/>
          <w:b/>
          <w:sz w:val="28"/>
          <w:szCs w:val="28"/>
        </w:rPr>
      </w:pPr>
    </w:p>
    <w:p w:rsidR="00332E46" w:rsidRPr="00CA5CA9" w:rsidRDefault="00332E46" w:rsidP="00332E46">
      <w:pPr>
        <w:rPr>
          <w:rFonts w:cs="Times New Roman"/>
          <w:sz w:val="28"/>
          <w:szCs w:val="28"/>
        </w:rPr>
      </w:pPr>
      <w:r w:rsidRPr="00CA5CA9">
        <w:rPr>
          <w:rFonts w:cs="Times New Roman"/>
          <w:b/>
          <w:sz w:val="28"/>
          <w:szCs w:val="28"/>
        </w:rPr>
        <w:t xml:space="preserve">  </w:t>
      </w:r>
      <w:r w:rsidRPr="00CA5CA9">
        <w:rPr>
          <w:rFonts w:cs="Times New Roman"/>
          <w:b/>
          <w:sz w:val="28"/>
          <w:szCs w:val="28"/>
        </w:rPr>
        <w:tab/>
      </w:r>
      <w:r w:rsidRPr="00CA5CA9">
        <w:rPr>
          <w:rFonts w:cs="Times New Roman"/>
          <w:sz w:val="28"/>
          <w:szCs w:val="28"/>
        </w:rPr>
        <w:t>Важнейшее условие обеспечения целостного развития личности ребёнка – развитие конструктивного взаимодействия с семьёй.</w:t>
      </w:r>
    </w:p>
    <w:p w:rsidR="00332E46" w:rsidRPr="00CA5CA9" w:rsidRDefault="00332E46" w:rsidP="00332E46">
      <w:pPr>
        <w:pStyle w:val="2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CA5CA9">
        <w:rPr>
          <w:sz w:val="28"/>
          <w:szCs w:val="28"/>
        </w:rPr>
        <w:t xml:space="preserve">Вся работа направлена на сохранение преемственности традиций семейного воспитания на основе социальных, культурных и духовных ценностей и традиций отношения к семье. </w:t>
      </w:r>
      <w:r>
        <w:rPr>
          <w:sz w:val="28"/>
          <w:szCs w:val="28"/>
        </w:rPr>
        <w:t>Взаимодействие</w:t>
      </w:r>
      <w:r w:rsidRPr="00CA5CA9">
        <w:rPr>
          <w:sz w:val="28"/>
          <w:szCs w:val="28"/>
        </w:rPr>
        <w:t xml:space="preserve">  с семьей осуществляется на  основе  годового плана  работы  с  родителями.</w:t>
      </w:r>
    </w:p>
    <w:p w:rsidR="00332E46" w:rsidRDefault="00332E46" w:rsidP="00332E46">
      <w:pPr>
        <w:ind w:firstLine="708"/>
        <w:jc w:val="both"/>
        <w:rPr>
          <w:rFonts w:cs="Times New Roman"/>
          <w:sz w:val="28"/>
          <w:szCs w:val="28"/>
        </w:rPr>
      </w:pPr>
      <w:r w:rsidRPr="00CA5CA9">
        <w:rPr>
          <w:rFonts w:cs="Times New Roman"/>
          <w:sz w:val="28"/>
          <w:szCs w:val="28"/>
        </w:rPr>
        <w:t>В методическое обеспечение Программы МБДОУ № 37  включён комплекс современных методических пособий и методик по организации взаимодействия с родителями; составлена модель взаимодействия ДОУ и родителей.</w:t>
      </w:r>
    </w:p>
    <w:p w:rsidR="00332E46" w:rsidRPr="00CA5CA9" w:rsidRDefault="00332E46" w:rsidP="00332E46">
      <w:pPr>
        <w:pStyle w:val="a7"/>
        <w:spacing w:before="0" w:after="0"/>
        <w:ind w:firstLine="709"/>
        <w:jc w:val="center"/>
        <w:rPr>
          <w:b/>
          <w:sz w:val="28"/>
          <w:szCs w:val="28"/>
        </w:rPr>
      </w:pPr>
      <w:r w:rsidRPr="00CA5CA9">
        <w:rPr>
          <w:b/>
          <w:sz w:val="28"/>
          <w:szCs w:val="28"/>
        </w:rPr>
        <w:t xml:space="preserve">Принципы </w:t>
      </w:r>
      <w:r>
        <w:rPr>
          <w:b/>
          <w:sz w:val="28"/>
          <w:szCs w:val="28"/>
        </w:rPr>
        <w:t>взаимодействия</w:t>
      </w:r>
      <w:r w:rsidRPr="00CA5CA9">
        <w:rPr>
          <w:b/>
          <w:sz w:val="28"/>
          <w:szCs w:val="28"/>
        </w:rPr>
        <w:t xml:space="preserve"> с семьёй.</w:t>
      </w:r>
    </w:p>
    <w:p w:rsidR="00332E46" w:rsidRPr="00531741" w:rsidRDefault="00332E46" w:rsidP="00332E46">
      <w:pPr>
        <w:widowControl/>
        <w:numPr>
          <w:ilvl w:val="0"/>
          <w:numId w:val="12"/>
        </w:numPr>
        <w:autoSpaceDE/>
        <w:jc w:val="both"/>
        <w:rPr>
          <w:sz w:val="28"/>
          <w:szCs w:val="28"/>
        </w:rPr>
      </w:pPr>
      <w:r w:rsidRPr="00531741">
        <w:rPr>
          <w:sz w:val="28"/>
          <w:szCs w:val="28"/>
        </w:rPr>
        <w:t>партнёрство родителей и педагогов в воспитании и обучении детей;</w:t>
      </w:r>
    </w:p>
    <w:p w:rsidR="00332E46" w:rsidRPr="00531741" w:rsidRDefault="00332E46" w:rsidP="00332E46">
      <w:pPr>
        <w:widowControl/>
        <w:numPr>
          <w:ilvl w:val="0"/>
          <w:numId w:val="12"/>
        </w:numPr>
        <w:autoSpaceDE/>
        <w:jc w:val="both"/>
        <w:rPr>
          <w:sz w:val="28"/>
          <w:szCs w:val="28"/>
        </w:rPr>
      </w:pPr>
      <w:r w:rsidRPr="00531741">
        <w:rPr>
          <w:sz w:val="28"/>
          <w:szCs w:val="28"/>
        </w:rPr>
        <w:t>единое понимание педагогами и родителями целей и задач воспитания и обучения;</w:t>
      </w:r>
    </w:p>
    <w:p w:rsidR="00332E46" w:rsidRPr="00531741" w:rsidRDefault="00332E46" w:rsidP="00332E46">
      <w:pPr>
        <w:widowControl/>
        <w:numPr>
          <w:ilvl w:val="0"/>
          <w:numId w:val="12"/>
        </w:numPr>
        <w:autoSpaceDE/>
        <w:jc w:val="both"/>
        <w:rPr>
          <w:sz w:val="28"/>
          <w:szCs w:val="28"/>
        </w:rPr>
      </w:pPr>
      <w:r w:rsidRPr="00531741">
        <w:rPr>
          <w:sz w:val="28"/>
          <w:szCs w:val="28"/>
        </w:rPr>
        <w:t>помощь, уважение и доверие к ребёнку со стороны педагогов и родителей;</w:t>
      </w:r>
    </w:p>
    <w:p w:rsidR="00332E46" w:rsidRDefault="00332E46" w:rsidP="00332E46">
      <w:pPr>
        <w:widowControl/>
        <w:numPr>
          <w:ilvl w:val="0"/>
          <w:numId w:val="12"/>
        </w:numPr>
        <w:autoSpaceDE/>
        <w:jc w:val="both"/>
        <w:rPr>
          <w:sz w:val="28"/>
          <w:szCs w:val="28"/>
        </w:rPr>
      </w:pPr>
      <w:r w:rsidRPr="00531741">
        <w:rPr>
          <w:sz w:val="28"/>
          <w:szCs w:val="28"/>
        </w:rPr>
        <w:t>постоянный анализ процесса взаимодействия семьи и ДОУ, его промежуточных  и конечных результатов.</w:t>
      </w:r>
    </w:p>
    <w:p w:rsidR="00332E46" w:rsidRPr="00531741" w:rsidRDefault="00332E46" w:rsidP="00332E46">
      <w:pPr>
        <w:widowControl/>
        <w:autoSpaceDE/>
        <w:jc w:val="both"/>
        <w:rPr>
          <w:sz w:val="28"/>
          <w:szCs w:val="28"/>
        </w:rPr>
      </w:pPr>
    </w:p>
    <w:p w:rsidR="00332E46" w:rsidRDefault="00332E46" w:rsidP="00332E46">
      <w:pPr>
        <w:ind w:firstLine="709"/>
        <w:jc w:val="center"/>
        <w:rPr>
          <w:b/>
          <w:sz w:val="28"/>
          <w:szCs w:val="28"/>
        </w:rPr>
      </w:pPr>
    </w:p>
    <w:p w:rsidR="00332E46" w:rsidRDefault="00332E46" w:rsidP="00332E46">
      <w:pPr>
        <w:ind w:firstLine="709"/>
        <w:jc w:val="center"/>
        <w:rPr>
          <w:b/>
          <w:sz w:val="28"/>
          <w:szCs w:val="28"/>
        </w:rPr>
      </w:pPr>
    </w:p>
    <w:p w:rsidR="00332E46" w:rsidRPr="00CA5CA9" w:rsidRDefault="00332E46" w:rsidP="00332E46">
      <w:pPr>
        <w:ind w:firstLine="709"/>
        <w:jc w:val="center"/>
        <w:rPr>
          <w:b/>
          <w:sz w:val="28"/>
          <w:szCs w:val="28"/>
        </w:rPr>
      </w:pPr>
      <w:r w:rsidRPr="00CA5CA9">
        <w:rPr>
          <w:b/>
          <w:sz w:val="28"/>
          <w:szCs w:val="28"/>
        </w:rPr>
        <w:t>Направления взаимодействия с семьями воспитанников.</w:t>
      </w:r>
    </w:p>
    <w:p w:rsidR="00332E46" w:rsidRPr="00CA5CA9" w:rsidRDefault="00332E46" w:rsidP="00332E46">
      <w:pPr>
        <w:ind w:firstLine="709"/>
        <w:jc w:val="center"/>
        <w:rPr>
          <w:b/>
          <w:sz w:val="28"/>
          <w:szCs w:val="28"/>
        </w:rPr>
      </w:pPr>
    </w:p>
    <w:p w:rsidR="00332E46" w:rsidRPr="001171C2" w:rsidRDefault="00332E46" w:rsidP="00332E46">
      <w:pPr>
        <w:widowControl/>
        <w:numPr>
          <w:ilvl w:val="0"/>
          <w:numId w:val="13"/>
        </w:numPr>
        <w:autoSpaceDE/>
        <w:rPr>
          <w:sz w:val="28"/>
          <w:szCs w:val="28"/>
        </w:rPr>
      </w:pPr>
      <w:r w:rsidRPr="001171C2">
        <w:rPr>
          <w:sz w:val="28"/>
          <w:szCs w:val="28"/>
        </w:rPr>
        <w:t>защита прав ребёнка в семье и детском саду;</w:t>
      </w:r>
    </w:p>
    <w:p w:rsidR="00332E46" w:rsidRPr="001171C2" w:rsidRDefault="00332E46" w:rsidP="00332E46">
      <w:pPr>
        <w:widowControl/>
        <w:numPr>
          <w:ilvl w:val="0"/>
          <w:numId w:val="13"/>
        </w:numPr>
        <w:autoSpaceDE/>
        <w:rPr>
          <w:sz w:val="28"/>
          <w:szCs w:val="28"/>
        </w:rPr>
      </w:pPr>
      <w:r w:rsidRPr="001171C2">
        <w:rPr>
          <w:sz w:val="28"/>
          <w:szCs w:val="28"/>
        </w:rPr>
        <w:t>воспитание, развитие и оздоровление детей;</w:t>
      </w:r>
    </w:p>
    <w:p w:rsidR="00332E46" w:rsidRPr="001171C2" w:rsidRDefault="00332E46" w:rsidP="00332E46">
      <w:pPr>
        <w:widowControl/>
        <w:numPr>
          <w:ilvl w:val="0"/>
          <w:numId w:val="13"/>
        </w:numPr>
        <w:autoSpaceDE/>
        <w:rPr>
          <w:sz w:val="28"/>
          <w:szCs w:val="28"/>
        </w:rPr>
      </w:pPr>
      <w:r w:rsidRPr="001171C2">
        <w:rPr>
          <w:sz w:val="28"/>
          <w:szCs w:val="28"/>
        </w:rPr>
        <w:t>детско-родительские отношения;</w:t>
      </w:r>
    </w:p>
    <w:p w:rsidR="00332E46" w:rsidRPr="001171C2" w:rsidRDefault="00332E46" w:rsidP="00332E46">
      <w:pPr>
        <w:widowControl/>
        <w:numPr>
          <w:ilvl w:val="0"/>
          <w:numId w:val="13"/>
        </w:numPr>
        <w:autoSpaceDE/>
        <w:rPr>
          <w:sz w:val="28"/>
          <w:szCs w:val="28"/>
        </w:rPr>
      </w:pPr>
      <w:r w:rsidRPr="001171C2">
        <w:rPr>
          <w:sz w:val="28"/>
          <w:szCs w:val="28"/>
        </w:rPr>
        <w:t>взаимоотношения детей со сверстниками и взрослыми;</w:t>
      </w:r>
    </w:p>
    <w:p w:rsidR="00332E46" w:rsidRPr="001171C2" w:rsidRDefault="00332E46" w:rsidP="00332E46">
      <w:pPr>
        <w:widowControl/>
        <w:numPr>
          <w:ilvl w:val="0"/>
          <w:numId w:val="13"/>
        </w:numPr>
        <w:autoSpaceDE/>
        <w:rPr>
          <w:sz w:val="28"/>
          <w:szCs w:val="28"/>
        </w:rPr>
      </w:pPr>
      <w:r w:rsidRPr="001171C2">
        <w:rPr>
          <w:sz w:val="28"/>
          <w:szCs w:val="28"/>
        </w:rPr>
        <w:t>коррекция нарушений в развитии детей;</w:t>
      </w:r>
    </w:p>
    <w:p w:rsidR="00332E46" w:rsidRDefault="00332E46" w:rsidP="00332E46">
      <w:pPr>
        <w:widowControl/>
        <w:numPr>
          <w:ilvl w:val="0"/>
          <w:numId w:val="13"/>
        </w:numPr>
        <w:autoSpaceDE/>
        <w:rPr>
          <w:sz w:val="28"/>
          <w:szCs w:val="28"/>
        </w:rPr>
      </w:pPr>
      <w:r w:rsidRPr="001171C2">
        <w:rPr>
          <w:sz w:val="28"/>
          <w:szCs w:val="28"/>
        </w:rPr>
        <w:t>подготовка детей старшего дошкольного возраста к обучению в школе.</w:t>
      </w:r>
    </w:p>
    <w:p w:rsidR="00332E46" w:rsidRPr="001171C2" w:rsidRDefault="00332E46" w:rsidP="00332E46">
      <w:pPr>
        <w:widowControl/>
        <w:autoSpaceDE/>
        <w:rPr>
          <w:sz w:val="28"/>
          <w:szCs w:val="28"/>
        </w:rPr>
      </w:pPr>
    </w:p>
    <w:p w:rsidR="00332E46" w:rsidRDefault="00332E46" w:rsidP="00332E46">
      <w:pPr>
        <w:ind w:firstLine="709"/>
        <w:jc w:val="center"/>
        <w:rPr>
          <w:b/>
          <w:sz w:val="28"/>
          <w:szCs w:val="28"/>
        </w:rPr>
      </w:pPr>
      <w:r w:rsidRPr="00CA5CA9">
        <w:rPr>
          <w:b/>
          <w:sz w:val="28"/>
          <w:szCs w:val="28"/>
        </w:rPr>
        <w:t xml:space="preserve">Основные задачи </w:t>
      </w:r>
      <w:r>
        <w:rPr>
          <w:b/>
          <w:sz w:val="28"/>
          <w:szCs w:val="28"/>
        </w:rPr>
        <w:t>взаимодействия</w:t>
      </w:r>
      <w:r w:rsidRPr="00CA5CA9">
        <w:rPr>
          <w:b/>
          <w:sz w:val="28"/>
          <w:szCs w:val="28"/>
        </w:rPr>
        <w:t xml:space="preserve"> с семьёй.</w:t>
      </w:r>
    </w:p>
    <w:p w:rsidR="00332E46" w:rsidRPr="00CA5CA9" w:rsidRDefault="00332E46" w:rsidP="00332E46">
      <w:pPr>
        <w:ind w:firstLine="709"/>
        <w:jc w:val="center"/>
        <w:rPr>
          <w:b/>
          <w:sz w:val="28"/>
          <w:szCs w:val="28"/>
        </w:rPr>
      </w:pPr>
    </w:p>
    <w:p w:rsidR="00332E46" w:rsidRPr="001171C2" w:rsidRDefault="00332E46" w:rsidP="00332E46">
      <w:pPr>
        <w:widowControl/>
        <w:numPr>
          <w:ilvl w:val="0"/>
          <w:numId w:val="14"/>
        </w:num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семьёй</w:t>
      </w:r>
      <w:r w:rsidRPr="001171C2">
        <w:rPr>
          <w:sz w:val="28"/>
          <w:szCs w:val="28"/>
        </w:rPr>
        <w:t>;</w:t>
      </w:r>
    </w:p>
    <w:p w:rsidR="00332E46" w:rsidRPr="001171C2" w:rsidRDefault="00332E46" w:rsidP="00332E46">
      <w:pPr>
        <w:widowControl/>
        <w:numPr>
          <w:ilvl w:val="0"/>
          <w:numId w:val="14"/>
        </w:numPr>
        <w:autoSpaceDE/>
        <w:jc w:val="both"/>
        <w:rPr>
          <w:sz w:val="28"/>
          <w:szCs w:val="28"/>
        </w:rPr>
      </w:pPr>
      <w:r w:rsidRPr="001171C2">
        <w:rPr>
          <w:sz w:val="28"/>
          <w:szCs w:val="28"/>
        </w:rPr>
        <w:t>привлечение родителей к активному участию в деятельности ДОУ;</w:t>
      </w:r>
    </w:p>
    <w:p w:rsidR="00332E46" w:rsidRPr="001171C2" w:rsidRDefault="00332E46" w:rsidP="00332E46">
      <w:pPr>
        <w:widowControl/>
        <w:numPr>
          <w:ilvl w:val="0"/>
          <w:numId w:val="14"/>
        </w:numPr>
        <w:autoSpaceDE/>
        <w:jc w:val="both"/>
        <w:rPr>
          <w:sz w:val="28"/>
          <w:szCs w:val="28"/>
        </w:rPr>
      </w:pPr>
      <w:r w:rsidRPr="001171C2">
        <w:rPr>
          <w:sz w:val="28"/>
          <w:szCs w:val="28"/>
        </w:rPr>
        <w:lastRenderedPageBreak/>
        <w:t>изучение семейного опыта воспитания и обучения детей;</w:t>
      </w:r>
    </w:p>
    <w:p w:rsidR="00332E46" w:rsidRPr="001171C2" w:rsidRDefault="00332E46" w:rsidP="00332E46">
      <w:pPr>
        <w:widowControl/>
        <w:numPr>
          <w:ilvl w:val="0"/>
          <w:numId w:val="14"/>
        </w:numPr>
        <w:autoSpaceDE/>
        <w:jc w:val="both"/>
        <w:rPr>
          <w:sz w:val="28"/>
          <w:szCs w:val="28"/>
        </w:rPr>
      </w:pPr>
      <w:r w:rsidRPr="001171C2">
        <w:rPr>
          <w:sz w:val="28"/>
          <w:szCs w:val="28"/>
        </w:rPr>
        <w:t>просвещение родителей в области педагогики и детской психологии;</w:t>
      </w:r>
    </w:p>
    <w:p w:rsidR="00332E46" w:rsidRDefault="00332E46" w:rsidP="00332E46">
      <w:pPr>
        <w:widowControl/>
        <w:numPr>
          <w:ilvl w:val="0"/>
          <w:numId w:val="14"/>
        </w:numPr>
        <w:autoSpaceDE/>
        <w:jc w:val="both"/>
        <w:rPr>
          <w:sz w:val="28"/>
          <w:szCs w:val="28"/>
        </w:rPr>
      </w:pPr>
      <w:r w:rsidRPr="001171C2">
        <w:rPr>
          <w:sz w:val="28"/>
          <w:szCs w:val="28"/>
        </w:rPr>
        <w:t>работа по повышению правовой и педагогической культуры родителей (консультации по вопросам воспитания, обучения и оздоровления дошкольников проводят квалифицированные специалисты: педагог-психолог, заместитель заведующей, учитель-логопед, воспитатели, медицинские работники)</w:t>
      </w:r>
      <w:r w:rsidR="001C2E7C">
        <w:rPr>
          <w:sz w:val="28"/>
          <w:szCs w:val="28"/>
        </w:rPr>
        <w:t>.</w:t>
      </w:r>
    </w:p>
    <w:p w:rsidR="001C2E7C" w:rsidRDefault="001C2E7C" w:rsidP="001C2E7C">
      <w:pPr>
        <w:widowControl/>
        <w:autoSpaceDE/>
        <w:ind w:left="786"/>
        <w:jc w:val="both"/>
        <w:rPr>
          <w:sz w:val="28"/>
          <w:szCs w:val="28"/>
        </w:rPr>
      </w:pPr>
    </w:p>
    <w:p w:rsidR="00332E46" w:rsidRDefault="00332E46" w:rsidP="00332E46">
      <w:pPr>
        <w:ind w:right="354"/>
        <w:jc w:val="center"/>
        <w:rPr>
          <w:rFonts w:cs="Times New Roman"/>
          <w:b/>
          <w:bCs/>
          <w:sz w:val="28"/>
          <w:szCs w:val="24"/>
          <w:lang w:eastAsia="ru-RU"/>
        </w:rPr>
      </w:pPr>
      <w:r>
        <w:rPr>
          <w:rFonts w:cs="Times New Roman"/>
          <w:b/>
          <w:bCs/>
          <w:sz w:val="28"/>
          <w:szCs w:val="24"/>
          <w:lang w:eastAsia="ru-RU"/>
        </w:rPr>
        <w:t>Планируемые результаты сотрудничества МБДОУ № 37 с семьями воспитанников:</w:t>
      </w:r>
    </w:p>
    <w:p w:rsidR="00332E46" w:rsidRDefault="00332E46" w:rsidP="00332E46">
      <w:pPr>
        <w:ind w:right="354"/>
        <w:jc w:val="both"/>
        <w:rPr>
          <w:rFonts w:cs="Times New Roman"/>
          <w:b/>
          <w:bCs/>
          <w:sz w:val="28"/>
          <w:szCs w:val="24"/>
          <w:lang w:eastAsia="ru-RU"/>
        </w:rPr>
      </w:pPr>
    </w:p>
    <w:p w:rsidR="00332E46" w:rsidRDefault="00332E46" w:rsidP="00332E46">
      <w:pPr>
        <w:pStyle w:val="a3"/>
        <w:widowControl/>
        <w:numPr>
          <w:ilvl w:val="0"/>
          <w:numId w:val="15"/>
        </w:numPr>
        <w:autoSpaceDE/>
        <w:ind w:right="354"/>
        <w:jc w:val="both"/>
        <w:rPr>
          <w:rFonts w:cs="Times New Roman"/>
          <w:bCs/>
          <w:sz w:val="28"/>
          <w:szCs w:val="24"/>
          <w:lang w:eastAsia="ru-RU"/>
        </w:rPr>
      </w:pPr>
      <w:r>
        <w:rPr>
          <w:rFonts w:cs="Times New Roman"/>
          <w:bCs/>
          <w:sz w:val="28"/>
          <w:szCs w:val="24"/>
          <w:lang w:eastAsia="ru-RU"/>
        </w:rPr>
        <w:t>Вовлечение родителей во взаимодействие с коллективом детского сада.</w:t>
      </w:r>
    </w:p>
    <w:p w:rsidR="00332E46" w:rsidRDefault="00332E46" w:rsidP="00332E46">
      <w:pPr>
        <w:pStyle w:val="a3"/>
        <w:widowControl/>
        <w:numPr>
          <w:ilvl w:val="0"/>
          <w:numId w:val="15"/>
        </w:numPr>
        <w:autoSpaceDE/>
        <w:ind w:right="354"/>
        <w:jc w:val="both"/>
        <w:rPr>
          <w:rFonts w:cs="Times New Roman"/>
          <w:bCs/>
          <w:sz w:val="28"/>
          <w:szCs w:val="24"/>
          <w:lang w:eastAsia="ru-RU"/>
        </w:rPr>
      </w:pPr>
      <w:r>
        <w:rPr>
          <w:rFonts w:cs="Times New Roman"/>
          <w:bCs/>
          <w:sz w:val="28"/>
          <w:szCs w:val="24"/>
          <w:lang w:eastAsia="ru-RU"/>
        </w:rPr>
        <w:t>Создание условий для сплочения детско-</w:t>
      </w:r>
      <w:proofErr w:type="spellStart"/>
      <w:r>
        <w:rPr>
          <w:rFonts w:cs="Times New Roman"/>
          <w:bCs/>
          <w:sz w:val="28"/>
          <w:szCs w:val="24"/>
          <w:lang w:eastAsia="ru-RU"/>
        </w:rPr>
        <w:t>родительско</w:t>
      </w:r>
      <w:proofErr w:type="spellEnd"/>
      <w:r>
        <w:rPr>
          <w:rFonts w:cs="Times New Roman"/>
          <w:bCs/>
          <w:sz w:val="28"/>
          <w:szCs w:val="24"/>
          <w:lang w:eastAsia="ru-RU"/>
        </w:rPr>
        <w:t>-педагогического коллектива.</w:t>
      </w:r>
    </w:p>
    <w:p w:rsidR="00332E46" w:rsidRDefault="00332E46" w:rsidP="00332E46">
      <w:pPr>
        <w:pStyle w:val="a3"/>
        <w:widowControl/>
        <w:numPr>
          <w:ilvl w:val="0"/>
          <w:numId w:val="15"/>
        </w:numPr>
        <w:autoSpaceDE/>
        <w:ind w:right="354"/>
        <w:jc w:val="both"/>
        <w:rPr>
          <w:rFonts w:cs="Times New Roman"/>
          <w:bCs/>
          <w:sz w:val="28"/>
          <w:szCs w:val="24"/>
          <w:lang w:eastAsia="ru-RU"/>
        </w:rPr>
      </w:pPr>
      <w:r w:rsidRPr="00040A79">
        <w:rPr>
          <w:rFonts w:cs="Times New Roman"/>
          <w:bCs/>
          <w:sz w:val="28"/>
          <w:szCs w:val="24"/>
          <w:lang w:eastAsia="ru-RU"/>
        </w:rPr>
        <w:t xml:space="preserve">Сформированность </w:t>
      </w:r>
      <w:r>
        <w:rPr>
          <w:rFonts w:cs="Times New Roman"/>
          <w:bCs/>
          <w:sz w:val="28"/>
          <w:szCs w:val="24"/>
          <w:lang w:eastAsia="ru-RU"/>
        </w:rPr>
        <w:t>у родителей представлений о сфере педагогической деятельности.</w:t>
      </w:r>
    </w:p>
    <w:p w:rsidR="00332E46" w:rsidRDefault="00332E46" w:rsidP="00332E46">
      <w:pPr>
        <w:pStyle w:val="a3"/>
        <w:widowControl/>
        <w:numPr>
          <w:ilvl w:val="0"/>
          <w:numId w:val="15"/>
        </w:numPr>
        <w:autoSpaceDE/>
        <w:ind w:right="354"/>
        <w:jc w:val="both"/>
        <w:rPr>
          <w:rFonts w:cs="Times New Roman"/>
          <w:bCs/>
          <w:sz w:val="28"/>
          <w:szCs w:val="24"/>
          <w:lang w:eastAsia="ru-RU"/>
        </w:rPr>
      </w:pPr>
      <w:r>
        <w:rPr>
          <w:rFonts w:cs="Times New Roman"/>
          <w:bCs/>
          <w:sz w:val="28"/>
          <w:szCs w:val="24"/>
          <w:lang w:eastAsia="ru-RU"/>
        </w:rPr>
        <w:t>Овладение родителями практическими умениями и навыками воспитания и обучения детей дошкольного возраста.</w:t>
      </w:r>
    </w:p>
    <w:p w:rsidR="00332E46" w:rsidRDefault="00332E46" w:rsidP="00332E46">
      <w:pPr>
        <w:pStyle w:val="a3"/>
        <w:widowControl/>
        <w:numPr>
          <w:ilvl w:val="0"/>
          <w:numId w:val="15"/>
        </w:numPr>
        <w:autoSpaceDE/>
        <w:ind w:right="354"/>
        <w:jc w:val="both"/>
        <w:rPr>
          <w:rFonts w:cs="Times New Roman"/>
          <w:bCs/>
          <w:sz w:val="28"/>
          <w:szCs w:val="24"/>
          <w:lang w:eastAsia="ru-RU"/>
        </w:rPr>
      </w:pPr>
      <w:r>
        <w:rPr>
          <w:rFonts w:cs="Times New Roman"/>
          <w:bCs/>
          <w:sz w:val="28"/>
          <w:szCs w:val="24"/>
          <w:lang w:eastAsia="ru-RU"/>
        </w:rPr>
        <w:t xml:space="preserve">Формирование устойчивого интереса родителей к активному включению в образовательную </w:t>
      </w:r>
      <w:r w:rsidR="001C2E7C">
        <w:rPr>
          <w:rFonts w:cs="Times New Roman"/>
          <w:bCs/>
          <w:sz w:val="28"/>
          <w:szCs w:val="24"/>
          <w:lang w:eastAsia="ru-RU"/>
        </w:rPr>
        <w:t>деятельность.</w:t>
      </w:r>
    </w:p>
    <w:p w:rsidR="00CA42FC" w:rsidRDefault="00CA42FC" w:rsidP="00573056">
      <w:pPr>
        <w:jc w:val="center"/>
        <w:rPr>
          <w:rFonts w:cs="Times New Roman"/>
          <w:b/>
          <w:sz w:val="28"/>
          <w:szCs w:val="28"/>
        </w:rPr>
      </w:pPr>
    </w:p>
    <w:p w:rsidR="00CA42FC" w:rsidRDefault="00CA42FC" w:rsidP="00573056">
      <w:pPr>
        <w:jc w:val="center"/>
        <w:rPr>
          <w:rFonts w:cs="Times New Roman"/>
          <w:b/>
          <w:sz w:val="28"/>
          <w:szCs w:val="28"/>
        </w:rPr>
      </w:pPr>
    </w:p>
    <w:p w:rsidR="00573056" w:rsidRDefault="001C2E7C" w:rsidP="001C2E7C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8. </w:t>
      </w:r>
      <w:r w:rsidR="00573056" w:rsidRPr="001516D1">
        <w:rPr>
          <w:rFonts w:cs="Times New Roman"/>
          <w:b/>
          <w:sz w:val="28"/>
          <w:szCs w:val="28"/>
        </w:rPr>
        <w:t>Кадровые условия реализации программы.</w:t>
      </w:r>
    </w:p>
    <w:p w:rsidR="001C2E7C" w:rsidRPr="001516D1" w:rsidRDefault="001C2E7C" w:rsidP="001C2E7C">
      <w:pPr>
        <w:rPr>
          <w:rFonts w:cs="Times New Roman"/>
          <w:b/>
          <w:sz w:val="28"/>
          <w:szCs w:val="28"/>
        </w:rPr>
      </w:pPr>
    </w:p>
    <w:p w:rsidR="00573056" w:rsidRPr="003310A8" w:rsidRDefault="00573056" w:rsidP="00573056">
      <w:pPr>
        <w:shd w:val="clear" w:color="auto" w:fill="FFFFFF"/>
        <w:ind w:firstLine="709"/>
        <w:rPr>
          <w:rFonts w:cs="Times New Roman"/>
          <w:sz w:val="28"/>
          <w:szCs w:val="28"/>
          <w:lang w:eastAsia="ru-RU"/>
        </w:rPr>
      </w:pPr>
      <w:r w:rsidRPr="001516D1">
        <w:rPr>
          <w:rFonts w:cs="Times New Roman"/>
          <w:sz w:val="28"/>
          <w:szCs w:val="28"/>
          <w:lang w:eastAsia="ru-RU"/>
        </w:rPr>
        <w:t xml:space="preserve"> </w:t>
      </w:r>
      <w:r w:rsidRPr="003310A8">
        <w:rPr>
          <w:rFonts w:cs="Times New Roman"/>
          <w:sz w:val="28"/>
          <w:szCs w:val="28"/>
          <w:lang w:eastAsia="ru-RU"/>
        </w:rPr>
        <w:t xml:space="preserve">Реализация Программы обеспечивается руководящими, педагогическими, работниками и учебно-вспомогательным персоналом  ДОУ. </w:t>
      </w:r>
    </w:p>
    <w:p w:rsidR="00573056" w:rsidRPr="003310A8" w:rsidRDefault="00573056" w:rsidP="00573056">
      <w:pPr>
        <w:shd w:val="clear" w:color="auto" w:fill="FFFFFF"/>
        <w:ind w:firstLine="709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3310A8">
        <w:rPr>
          <w:rFonts w:cs="Times New Roman"/>
          <w:sz w:val="28"/>
          <w:szCs w:val="28"/>
          <w:lang w:eastAsia="ru-RU"/>
        </w:rPr>
        <w:t>Квалификация педагогических и учебно-вспомогательных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 социального</w:t>
      </w:r>
      <w:proofErr w:type="gramEnd"/>
      <w:r w:rsidRPr="003310A8">
        <w:rPr>
          <w:rFonts w:cs="Times New Roman"/>
          <w:sz w:val="28"/>
          <w:szCs w:val="28"/>
          <w:lang w:eastAsia="ru-RU"/>
        </w:rPr>
        <w:t xml:space="preserve">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573056" w:rsidRPr="003310A8" w:rsidRDefault="00573056" w:rsidP="00573056">
      <w:pPr>
        <w:ind w:firstLine="709"/>
        <w:rPr>
          <w:rFonts w:cs="Times New Roman"/>
          <w:b/>
          <w:sz w:val="28"/>
          <w:szCs w:val="28"/>
        </w:rPr>
      </w:pPr>
      <w:r w:rsidRPr="003310A8">
        <w:rPr>
          <w:rFonts w:cs="Times New Roman"/>
          <w:sz w:val="28"/>
          <w:szCs w:val="28"/>
          <w:lang w:eastAsia="ru-RU"/>
        </w:rPr>
        <w:t>Должностной состав и количество работников, необходимых для реализации и обеспечения реализации Программы, определены  ее целями и задачами, а также особенностями развития детей.</w:t>
      </w:r>
      <w:r w:rsidRPr="003310A8">
        <w:rPr>
          <w:rStyle w:val="a8"/>
          <w:rFonts w:cs="Times New Roman"/>
          <w:bCs w:val="0"/>
          <w:sz w:val="28"/>
          <w:szCs w:val="28"/>
        </w:rPr>
        <w:t xml:space="preserve"> </w:t>
      </w:r>
    </w:p>
    <w:p w:rsidR="00573056" w:rsidRPr="003310A8" w:rsidRDefault="00573056" w:rsidP="00573056">
      <w:pPr>
        <w:shd w:val="clear" w:color="auto" w:fill="FFFFFF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3310A8">
        <w:rPr>
          <w:rFonts w:cs="Times New Roman"/>
          <w:sz w:val="28"/>
          <w:szCs w:val="28"/>
          <w:lang w:eastAsia="ru-RU"/>
        </w:rPr>
        <w:t xml:space="preserve">Педагогические работники, реализующие Программу, обладают основными компетенциями, необходимыми для создания условия развития детей, обозначенными в п. 3.2.5 ФГОС </w:t>
      </w:r>
      <w:proofErr w:type="gramStart"/>
      <w:r w:rsidRPr="003310A8">
        <w:rPr>
          <w:rFonts w:cs="Times New Roman"/>
          <w:sz w:val="28"/>
          <w:szCs w:val="28"/>
          <w:lang w:eastAsia="ru-RU"/>
        </w:rPr>
        <w:t>ДО</w:t>
      </w:r>
      <w:proofErr w:type="gramEnd"/>
      <w:r w:rsidRPr="003310A8">
        <w:rPr>
          <w:rFonts w:cs="Times New Roman"/>
          <w:sz w:val="28"/>
          <w:szCs w:val="28"/>
          <w:lang w:eastAsia="ru-RU"/>
        </w:rPr>
        <w:t>.</w:t>
      </w:r>
    </w:p>
    <w:p w:rsidR="00573056" w:rsidRPr="003310A8" w:rsidRDefault="00573056" w:rsidP="00573056">
      <w:pPr>
        <w:shd w:val="clear" w:color="auto" w:fill="FFFFFF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3310A8">
        <w:rPr>
          <w:rFonts w:cs="Times New Roman"/>
          <w:sz w:val="28"/>
          <w:szCs w:val="28"/>
          <w:lang w:eastAsia="ru-RU"/>
        </w:rPr>
        <w:t>В целях реализации принципа инклюзивного образования и психолого-педагогичес</w:t>
      </w:r>
      <w:r w:rsidR="001C2E7C">
        <w:rPr>
          <w:rFonts w:cs="Times New Roman"/>
          <w:sz w:val="28"/>
          <w:szCs w:val="28"/>
          <w:lang w:eastAsia="ru-RU"/>
        </w:rPr>
        <w:t>кого сопровождения ребёнка с ФФН</w:t>
      </w:r>
      <w:r w:rsidRPr="003310A8">
        <w:rPr>
          <w:rFonts w:cs="Times New Roman"/>
          <w:sz w:val="28"/>
          <w:szCs w:val="28"/>
          <w:lang w:eastAsia="ru-RU"/>
        </w:rPr>
        <w:t>, ОНР</w:t>
      </w:r>
      <w:r w:rsidR="001C2E7C">
        <w:rPr>
          <w:rFonts w:cs="Times New Roman"/>
          <w:sz w:val="28"/>
          <w:szCs w:val="28"/>
          <w:lang w:eastAsia="ru-RU"/>
        </w:rPr>
        <w:t>, ЗПР</w:t>
      </w:r>
      <w:r w:rsidRPr="003310A8">
        <w:rPr>
          <w:rFonts w:cs="Times New Roman"/>
          <w:sz w:val="28"/>
          <w:szCs w:val="28"/>
          <w:lang w:eastAsia="ru-RU"/>
        </w:rPr>
        <w:t xml:space="preserve"> в ДОУ создан психолого-медико-педагогический консилиум (</w:t>
      </w:r>
      <w:proofErr w:type="spellStart"/>
      <w:r w:rsidRPr="003310A8">
        <w:rPr>
          <w:rFonts w:cs="Times New Roman"/>
          <w:sz w:val="28"/>
          <w:szCs w:val="28"/>
          <w:lang w:eastAsia="ru-RU"/>
        </w:rPr>
        <w:t>ПМПк</w:t>
      </w:r>
      <w:proofErr w:type="spellEnd"/>
      <w:r w:rsidRPr="003310A8">
        <w:rPr>
          <w:rFonts w:cs="Times New Roman"/>
          <w:sz w:val="28"/>
          <w:szCs w:val="28"/>
          <w:lang w:eastAsia="ru-RU"/>
        </w:rPr>
        <w:t xml:space="preserve">). В состав </w:t>
      </w:r>
      <w:proofErr w:type="spellStart"/>
      <w:r w:rsidRPr="003310A8">
        <w:rPr>
          <w:rFonts w:cs="Times New Roman"/>
          <w:sz w:val="28"/>
          <w:szCs w:val="28"/>
          <w:lang w:eastAsia="ru-RU"/>
        </w:rPr>
        <w:t>ПМПк</w:t>
      </w:r>
      <w:proofErr w:type="spellEnd"/>
      <w:r w:rsidRPr="003310A8">
        <w:rPr>
          <w:rFonts w:cs="Times New Roman"/>
          <w:sz w:val="28"/>
          <w:szCs w:val="28"/>
          <w:lang w:eastAsia="ru-RU"/>
        </w:rPr>
        <w:t xml:space="preserve"> входят: педагог-психолог, учитель-логопед, инструктор по физической культуре, музыкальный </w:t>
      </w:r>
      <w:r w:rsidRPr="003310A8">
        <w:rPr>
          <w:rFonts w:cs="Times New Roman"/>
          <w:sz w:val="28"/>
          <w:szCs w:val="28"/>
          <w:lang w:eastAsia="ru-RU"/>
        </w:rPr>
        <w:lastRenderedPageBreak/>
        <w:t>руководитель, медицинская сестра, педагоги групп.</w:t>
      </w:r>
    </w:p>
    <w:p w:rsidR="00573056" w:rsidRPr="003310A8" w:rsidRDefault="00573056" w:rsidP="00573056">
      <w:pPr>
        <w:pStyle w:val="a7"/>
        <w:spacing w:before="0" w:beforeAutospacing="0" w:after="0" w:afterAutospacing="0"/>
        <w:ind w:firstLine="709"/>
        <w:rPr>
          <w:rStyle w:val="a8"/>
          <w:b w:val="0"/>
          <w:sz w:val="28"/>
          <w:szCs w:val="28"/>
        </w:rPr>
      </w:pPr>
      <w:r w:rsidRPr="003310A8">
        <w:rPr>
          <w:rStyle w:val="a8"/>
          <w:b w:val="0"/>
          <w:sz w:val="28"/>
          <w:szCs w:val="28"/>
        </w:rPr>
        <w:t xml:space="preserve">Ежегодно педагоги проходят процедуру аттестации в соответствии с составленным на 5 лет планом-графиком. </w:t>
      </w:r>
    </w:p>
    <w:p w:rsidR="00573056" w:rsidRPr="003310A8" w:rsidRDefault="00573056" w:rsidP="00573056">
      <w:pPr>
        <w:pStyle w:val="a7"/>
        <w:spacing w:before="0" w:beforeAutospacing="0" w:after="0" w:afterAutospacing="0"/>
        <w:ind w:firstLine="709"/>
        <w:jc w:val="center"/>
        <w:rPr>
          <w:rStyle w:val="a8"/>
          <w:sz w:val="28"/>
          <w:szCs w:val="28"/>
        </w:rPr>
      </w:pPr>
    </w:p>
    <w:p w:rsidR="00573056" w:rsidRPr="003310A8" w:rsidRDefault="00573056" w:rsidP="001251B9">
      <w:pPr>
        <w:pStyle w:val="a7"/>
        <w:spacing w:before="0" w:beforeAutospacing="0" w:after="0" w:afterAutospacing="0"/>
        <w:ind w:firstLine="709"/>
        <w:jc w:val="center"/>
        <w:rPr>
          <w:rStyle w:val="a8"/>
          <w:sz w:val="28"/>
          <w:szCs w:val="28"/>
        </w:rPr>
      </w:pPr>
      <w:r w:rsidRPr="003310A8">
        <w:rPr>
          <w:rStyle w:val="a8"/>
          <w:sz w:val="28"/>
          <w:szCs w:val="28"/>
        </w:rPr>
        <w:t>Сведения об администрации и педагогических кадрах в штатном расписании ДОУ.</w:t>
      </w:r>
    </w:p>
    <w:p w:rsidR="00573056" w:rsidRPr="003310A8" w:rsidRDefault="00573056" w:rsidP="00573056">
      <w:pPr>
        <w:pStyle w:val="a7"/>
        <w:spacing w:before="0" w:beforeAutospacing="0" w:after="0" w:afterAutospacing="0"/>
        <w:ind w:firstLine="709"/>
        <w:jc w:val="center"/>
        <w:rPr>
          <w:rStyle w:val="a8"/>
          <w:sz w:val="28"/>
          <w:szCs w:val="28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9"/>
        <w:gridCol w:w="2568"/>
      </w:tblGrid>
      <w:tr w:rsidR="00573056" w:rsidRPr="003310A8" w:rsidTr="007B15AE">
        <w:tc>
          <w:tcPr>
            <w:tcW w:w="3764" w:type="pct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sz w:val="28"/>
                <w:szCs w:val="28"/>
              </w:rPr>
            </w:pPr>
            <w:r w:rsidRPr="003310A8">
              <w:rPr>
                <w:rStyle w:val="a8"/>
                <w:sz w:val="28"/>
                <w:szCs w:val="28"/>
              </w:rPr>
              <w:t>Сведения о педагогических работниках.</w:t>
            </w:r>
          </w:p>
        </w:tc>
        <w:tc>
          <w:tcPr>
            <w:tcW w:w="1236" w:type="pct"/>
          </w:tcPr>
          <w:p w:rsidR="00573056" w:rsidRPr="003310A8" w:rsidRDefault="001251B9" w:rsidP="001251B9">
            <w:pPr>
              <w:pStyle w:val="a7"/>
              <w:spacing w:before="0" w:beforeAutospacing="0" w:after="0" w:afterAutospacing="0"/>
              <w:jc w:val="center"/>
              <w:rPr>
                <w:rStyle w:val="a8"/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01.09.2018</w:t>
            </w:r>
            <w:r w:rsidR="00573056" w:rsidRPr="003310A8">
              <w:rPr>
                <w:rStyle w:val="a8"/>
                <w:sz w:val="28"/>
                <w:szCs w:val="28"/>
              </w:rPr>
              <w:t xml:space="preserve"> год</w:t>
            </w:r>
          </w:p>
        </w:tc>
      </w:tr>
      <w:tr w:rsidR="00573056" w:rsidRPr="003310A8" w:rsidTr="007B15AE">
        <w:tc>
          <w:tcPr>
            <w:tcW w:w="3764" w:type="pct"/>
          </w:tcPr>
          <w:p w:rsidR="00573056" w:rsidRPr="003310A8" w:rsidRDefault="001251B9" w:rsidP="001251B9">
            <w:pPr>
              <w:pStyle w:val="a7"/>
              <w:tabs>
                <w:tab w:val="left" w:pos="-142"/>
              </w:tabs>
              <w:spacing w:before="0" w:beforeAutospacing="0" w:after="0" w:afterAutospacing="0"/>
              <w:ind w:firstLine="709"/>
              <w:rPr>
                <w:rStyle w:val="a8"/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Всего педагогов</w:t>
            </w:r>
          </w:p>
        </w:tc>
        <w:tc>
          <w:tcPr>
            <w:tcW w:w="1236" w:type="pct"/>
          </w:tcPr>
          <w:p w:rsidR="00573056" w:rsidRPr="003310A8" w:rsidRDefault="001251B9" w:rsidP="007B15AE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15</w:t>
            </w:r>
            <w:r w:rsidR="00573056" w:rsidRPr="003310A8">
              <w:rPr>
                <w:rStyle w:val="a8"/>
                <w:b w:val="0"/>
                <w:sz w:val="28"/>
                <w:szCs w:val="28"/>
              </w:rPr>
              <w:t>, из них</w:t>
            </w:r>
          </w:p>
        </w:tc>
      </w:tr>
      <w:tr w:rsidR="00573056" w:rsidRPr="003310A8" w:rsidTr="007B15AE">
        <w:tc>
          <w:tcPr>
            <w:tcW w:w="3764" w:type="pct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rPr>
                <w:rStyle w:val="a8"/>
                <w:b w:val="0"/>
                <w:bCs w:val="0"/>
                <w:sz w:val="28"/>
                <w:szCs w:val="28"/>
              </w:rPr>
            </w:pPr>
            <w:r w:rsidRPr="003310A8"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1236" w:type="pct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3310A8">
              <w:rPr>
                <w:rStyle w:val="a8"/>
                <w:b w:val="0"/>
                <w:sz w:val="28"/>
                <w:szCs w:val="28"/>
              </w:rPr>
              <w:t>1</w:t>
            </w:r>
          </w:p>
        </w:tc>
      </w:tr>
      <w:tr w:rsidR="00573056" w:rsidRPr="003310A8" w:rsidTr="007B15AE">
        <w:tc>
          <w:tcPr>
            <w:tcW w:w="3764" w:type="pct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rPr>
                <w:rStyle w:val="a8"/>
                <w:b w:val="0"/>
                <w:bCs w:val="0"/>
                <w:sz w:val="28"/>
                <w:szCs w:val="28"/>
              </w:rPr>
            </w:pPr>
            <w:r w:rsidRPr="003310A8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1236" w:type="pct"/>
          </w:tcPr>
          <w:p w:rsidR="00573056" w:rsidRPr="003310A8" w:rsidRDefault="001251B9" w:rsidP="007B15AE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11</w:t>
            </w:r>
          </w:p>
        </w:tc>
      </w:tr>
      <w:tr w:rsidR="00573056" w:rsidRPr="003310A8" w:rsidTr="007B15AE">
        <w:tc>
          <w:tcPr>
            <w:tcW w:w="3764" w:type="pct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rPr>
                <w:rStyle w:val="a8"/>
                <w:b w:val="0"/>
                <w:bCs w:val="0"/>
                <w:sz w:val="28"/>
                <w:szCs w:val="28"/>
              </w:rPr>
            </w:pPr>
            <w:r w:rsidRPr="003310A8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236" w:type="pct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3310A8">
              <w:rPr>
                <w:rStyle w:val="a8"/>
                <w:b w:val="0"/>
                <w:sz w:val="28"/>
                <w:szCs w:val="28"/>
              </w:rPr>
              <w:t>1,5</w:t>
            </w:r>
          </w:p>
        </w:tc>
      </w:tr>
      <w:tr w:rsidR="00573056" w:rsidRPr="003310A8" w:rsidTr="007B15AE">
        <w:tc>
          <w:tcPr>
            <w:tcW w:w="3764" w:type="pct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rPr>
                <w:rStyle w:val="a8"/>
                <w:b w:val="0"/>
                <w:bCs w:val="0"/>
                <w:sz w:val="28"/>
                <w:szCs w:val="28"/>
              </w:rPr>
            </w:pPr>
            <w:r w:rsidRPr="003310A8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236" w:type="pct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3310A8">
              <w:rPr>
                <w:rStyle w:val="a8"/>
                <w:b w:val="0"/>
                <w:sz w:val="28"/>
                <w:szCs w:val="28"/>
              </w:rPr>
              <w:t>1</w:t>
            </w:r>
          </w:p>
        </w:tc>
      </w:tr>
      <w:tr w:rsidR="00573056" w:rsidRPr="003310A8" w:rsidTr="007B15AE">
        <w:tc>
          <w:tcPr>
            <w:tcW w:w="3764" w:type="pct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rPr>
                <w:rStyle w:val="a8"/>
                <w:b w:val="0"/>
                <w:bCs w:val="0"/>
                <w:sz w:val="28"/>
                <w:szCs w:val="28"/>
              </w:rPr>
            </w:pPr>
            <w:r w:rsidRPr="003310A8">
              <w:rPr>
                <w:sz w:val="28"/>
                <w:szCs w:val="28"/>
              </w:rPr>
              <w:t>педагог-психолог (внутренний совместитель)</w:t>
            </w:r>
          </w:p>
        </w:tc>
        <w:tc>
          <w:tcPr>
            <w:tcW w:w="1236" w:type="pct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3310A8">
              <w:rPr>
                <w:rStyle w:val="a8"/>
                <w:b w:val="0"/>
                <w:sz w:val="28"/>
                <w:szCs w:val="28"/>
              </w:rPr>
              <w:t>0,5</w:t>
            </w:r>
          </w:p>
        </w:tc>
      </w:tr>
      <w:tr w:rsidR="00573056" w:rsidRPr="003310A8" w:rsidTr="007B15AE">
        <w:tc>
          <w:tcPr>
            <w:tcW w:w="5000" w:type="pct"/>
            <w:gridSpan w:val="2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sz w:val="28"/>
                <w:szCs w:val="28"/>
              </w:rPr>
            </w:pPr>
            <w:r w:rsidRPr="003310A8">
              <w:rPr>
                <w:rStyle w:val="a8"/>
                <w:sz w:val="28"/>
                <w:szCs w:val="28"/>
              </w:rPr>
              <w:t>Образование.</w:t>
            </w:r>
          </w:p>
        </w:tc>
      </w:tr>
      <w:tr w:rsidR="00573056" w:rsidRPr="003310A8" w:rsidTr="007B15AE">
        <w:tc>
          <w:tcPr>
            <w:tcW w:w="3764" w:type="pct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rPr>
                <w:rStyle w:val="a8"/>
                <w:b w:val="0"/>
                <w:bCs w:val="0"/>
                <w:sz w:val="28"/>
                <w:szCs w:val="28"/>
              </w:rPr>
            </w:pPr>
            <w:r w:rsidRPr="003310A8">
              <w:rPr>
                <w:sz w:val="28"/>
                <w:szCs w:val="28"/>
              </w:rPr>
              <w:t>Высшее педагогическое образование</w:t>
            </w:r>
          </w:p>
        </w:tc>
        <w:tc>
          <w:tcPr>
            <w:tcW w:w="1236" w:type="pct"/>
          </w:tcPr>
          <w:p w:rsidR="00573056" w:rsidRPr="003310A8" w:rsidRDefault="001251B9" w:rsidP="007B15AE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8</w:t>
            </w:r>
          </w:p>
        </w:tc>
      </w:tr>
      <w:tr w:rsidR="00573056" w:rsidRPr="003310A8" w:rsidTr="007B15AE">
        <w:tc>
          <w:tcPr>
            <w:tcW w:w="3764" w:type="pct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rPr>
                <w:rStyle w:val="a8"/>
                <w:b w:val="0"/>
                <w:bCs w:val="0"/>
                <w:sz w:val="28"/>
                <w:szCs w:val="28"/>
              </w:rPr>
            </w:pPr>
            <w:r w:rsidRPr="003310A8">
              <w:rPr>
                <w:sz w:val="28"/>
                <w:szCs w:val="28"/>
              </w:rPr>
              <w:t>Среднее специальное педагогическое</w:t>
            </w:r>
          </w:p>
        </w:tc>
        <w:tc>
          <w:tcPr>
            <w:tcW w:w="1236" w:type="pct"/>
          </w:tcPr>
          <w:p w:rsidR="00573056" w:rsidRPr="003310A8" w:rsidRDefault="001251B9" w:rsidP="007B15AE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8</w:t>
            </w:r>
          </w:p>
        </w:tc>
      </w:tr>
      <w:tr w:rsidR="00573056" w:rsidRPr="003310A8" w:rsidTr="007B15AE">
        <w:tc>
          <w:tcPr>
            <w:tcW w:w="3764" w:type="pct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3310A8">
              <w:rPr>
                <w:sz w:val="28"/>
                <w:szCs w:val="28"/>
              </w:rPr>
              <w:t>Заочники педагогических ВУЗов</w:t>
            </w:r>
          </w:p>
        </w:tc>
        <w:tc>
          <w:tcPr>
            <w:tcW w:w="1236" w:type="pct"/>
          </w:tcPr>
          <w:p w:rsidR="00573056" w:rsidRPr="003310A8" w:rsidRDefault="001251B9" w:rsidP="007B15AE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1</w:t>
            </w:r>
          </w:p>
        </w:tc>
      </w:tr>
      <w:tr w:rsidR="00573056" w:rsidRPr="003310A8" w:rsidTr="007B15AE">
        <w:tc>
          <w:tcPr>
            <w:tcW w:w="3764" w:type="pct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3310A8">
              <w:rPr>
                <w:sz w:val="28"/>
                <w:szCs w:val="28"/>
              </w:rPr>
              <w:t xml:space="preserve">Заочники педагогического колледжа </w:t>
            </w:r>
          </w:p>
        </w:tc>
        <w:tc>
          <w:tcPr>
            <w:tcW w:w="1236" w:type="pct"/>
          </w:tcPr>
          <w:p w:rsidR="00573056" w:rsidRPr="003310A8" w:rsidRDefault="001251B9" w:rsidP="007B15AE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1</w:t>
            </w:r>
          </w:p>
        </w:tc>
      </w:tr>
      <w:tr w:rsidR="00573056" w:rsidRPr="003310A8" w:rsidTr="007B15AE">
        <w:tc>
          <w:tcPr>
            <w:tcW w:w="5000" w:type="pct"/>
            <w:gridSpan w:val="2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sz w:val="28"/>
                <w:szCs w:val="28"/>
              </w:rPr>
            </w:pPr>
            <w:r w:rsidRPr="003310A8">
              <w:rPr>
                <w:rStyle w:val="a8"/>
                <w:sz w:val="28"/>
                <w:szCs w:val="28"/>
              </w:rPr>
              <w:t>Квалификация.</w:t>
            </w:r>
          </w:p>
        </w:tc>
      </w:tr>
      <w:tr w:rsidR="00573056" w:rsidRPr="003310A8" w:rsidTr="007B15AE">
        <w:tc>
          <w:tcPr>
            <w:tcW w:w="3764" w:type="pct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3310A8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236" w:type="pct"/>
          </w:tcPr>
          <w:p w:rsidR="00573056" w:rsidRPr="003310A8" w:rsidRDefault="00573056" w:rsidP="001C2E7C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3310A8">
              <w:rPr>
                <w:rStyle w:val="a8"/>
                <w:b w:val="0"/>
                <w:sz w:val="28"/>
                <w:szCs w:val="28"/>
              </w:rPr>
              <w:t>0</w:t>
            </w:r>
          </w:p>
        </w:tc>
      </w:tr>
      <w:tr w:rsidR="00573056" w:rsidRPr="003310A8" w:rsidTr="007B15AE">
        <w:tc>
          <w:tcPr>
            <w:tcW w:w="3764" w:type="pct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3310A8">
              <w:rPr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236" w:type="pct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b w:val="0"/>
                <w:sz w:val="28"/>
                <w:szCs w:val="28"/>
              </w:rPr>
            </w:pPr>
            <w:r w:rsidRPr="003310A8">
              <w:rPr>
                <w:rStyle w:val="a8"/>
                <w:b w:val="0"/>
                <w:sz w:val="28"/>
                <w:szCs w:val="28"/>
              </w:rPr>
              <w:t>0</w:t>
            </w:r>
          </w:p>
        </w:tc>
      </w:tr>
      <w:tr w:rsidR="00573056" w:rsidRPr="003310A8" w:rsidTr="007B15AE">
        <w:tc>
          <w:tcPr>
            <w:tcW w:w="3764" w:type="pct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proofErr w:type="gramStart"/>
            <w:r w:rsidRPr="003310A8">
              <w:rPr>
                <w:sz w:val="28"/>
                <w:szCs w:val="28"/>
              </w:rPr>
              <w:t>Аттестованы</w:t>
            </w:r>
            <w:proofErr w:type="gramEnd"/>
            <w:r w:rsidRPr="003310A8">
              <w:rPr>
                <w:sz w:val="28"/>
                <w:szCs w:val="28"/>
              </w:rPr>
              <w:t xml:space="preserve"> на соответствие</w:t>
            </w:r>
          </w:p>
        </w:tc>
        <w:tc>
          <w:tcPr>
            <w:tcW w:w="1236" w:type="pct"/>
          </w:tcPr>
          <w:p w:rsidR="00573056" w:rsidRPr="003310A8" w:rsidRDefault="001251B9" w:rsidP="007B15AE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8</w:t>
            </w:r>
          </w:p>
        </w:tc>
      </w:tr>
      <w:tr w:rsidR="00573056" w:rsidRPr="003310A8" w:rsidTr="007B15AE">
        <w:tc>
          <w:tcPr>
            <w:tcW w:w="5000" w:type="pct"/>
            <w:gridSpan w:val="2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sz w:val="28"/>
                <w:szCs w:val="28"/>
              </w:rPr>
            </w:pPr>
            <w:r w:rsidRPr="003310A8">
              <w:rPr>
                <w:rStyle w:val="a8"/>
                <w:sz w:val="28"/>
                <w:szCs w:val="28"/>
              </w:rPr>
              <w:t>Возрастной уровень.</w:t>
            </w:r>
          </w:p>
        </w:tc>
      </w:tr>
      <w:tr w:rsidR="00573056" w:rsidRPr="003310A8" w:rsidTr="007B15AE">
        <w:tc>
          <w:tcPr>
            <w:tcW w:w="3764" w:type="pct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3310A8">
              <w:rPr>
                <w:sz w:val="28"/>
                <w:szCs w:val="28"/>
              </w:rPr>
              <w:t>До 30 лет</w:t>
            </w:r>
          </w:p>
        </w:tc>
        <w:tc>
          <w:tcPr>
            <w:tcW w:w="1236" w:type="pct"/>
          </w:tcPr>
          <w:p w:rsidR="00573056" w:rsidRPr="003310A8" w:rsidRDefault="001251B9" w:rsidP="007B15AE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2</w:t>
            </w:r>
          </w:p>
        </w:tc>
      </w:tr>
      <w:tr w:rsidR="00573056" w:rsidRPr="003310A8" w:rsidTr="007B15AE">
        <w:tc>
          <w:tcPr>
            <w:tcW w:w="3764" w:type="pct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3310A8">
              <w:rPr>
                <w:sz w:val="28"/>
                <w:szCs w:val="28"/>
              </w:rPr>
              <w:t>30-40 лет</w:t>
            </w:r>
          </w:p>
        </w:tc>
        <w:tc>
          <w:tcPr>
            <w:tcW w:w="1236" w:type="pct"/>
          </w:tcPr>
          <w:p w:rsidR="00573056" w:rsidRPr="003310A8" w:rsidRDefault="001251B9" w:rsidP="007B15AE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5</w:t>
            </w:r>
          </w:p>
        </w:tc>
      </w:tr>
      <w:tr w:rsidR="00573056" w:rsidRPr="003310A8" w:rsidTr="007B15AE">
        <w:tc>
          <w:tcPr>
            <w:tcW w:w="3764" w:type="pct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3310A8">
              <w:rPr>
                <w:sz w:val="28"/>
                <w:szCs w:val="28"/>
              </w:rPr>
              <w:t>40-50 лет</w:t>
            </w:r>
          </w:p>
        </w:tc>
        <w:tc>
          <w:tcPr>
            <w:tcW w:w="1236" w:type="pct"/>
          </w:tcPr>
          <w:p w:rsidR="00573056" w:rsidRPr="003310A8" w:rsidRDefault="001251B9" w:rsidP="007B15AE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6</w:t>
            </w:r>
          </w:p>
        </w:tc>
      </w:tr>
      <w:tr w:rsidR="00573056" w:rsidRPr="003310A8" w:rsidTr="007B15AE">
        <w:tc>
          <w:tcPr>
            <w:tcW w:w="3764" w:type="pct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3310A8">
              <w:rPr>
                <w:sz w:val="28"/>
                <w:szCs w:val="28"/>
              </w:rPr>
              <w:t>50-55 лет</w:t>
            </w:r>
          </w:p>
        </w:tc>
        <w:tc>
          <w:tcPr>
            <w:tcW w:w="1236" w:type="pct"/>
          </w:tcPr>
          <w:p w:rsidR="00573056" w:rsidRPr="003310A8" w:rsidRDefault="001251B9" w:rsidP="007B15AE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573056" w:rsidRPr="003310A8" w:rsidTr="007B15AE">
        <w:trPr>
          <w:trHeight w:val="58"/>
        </w:trPr>
        <w:tc>
          <w:tcPr>
            <w:tcW w:w="3764" w:type="pct"/>
          </w:tcPr>
          <w:p w:rsidR="00573056" w:rsidRPr="003310A8" w:rsidRDefault="00573056" w:rsidP="007B15AE">
            <w:pPr>
              <w:pStyle w:val="a7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3310A8">
              <w:rPr>
                <w:sz w:val="28"/>
                <w:szCs w:val="28"/>
              </w:rPr>
              <w:t>Свыше 55 лет</w:t>
            </w:r>
          </w:p>
        </w:tc>
        <w:tc>
          <w:tcPr>
            <w:tcW w:w="1236" w:type="pct"/>
          </w:tcPr>
          <w:p w:rsidR="00573056" w:rsidRPr="003310A8" w:rsidRDefault="001251B9" w:rsidP="007B15AE">
            <w:pPr>
              <w:pStyle w:val="a7"/>
              <w:spacing w:before="0" w:beforeAutospacing="0" w:after="0" w:afterAutospacing="0"/>
              <w:ind w:firstLine="709"/>
              <w:jc w:val="center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1</w:t>
            </w:r>
          </w:p>
        </w:tc>
      </w:tr>
    </w:tbl>
    <w:p w:rsidR="00573056" w:rsidRDefault="00573056" w:rsidP="00573056">
      <w:pPr>
        <w:ind w:firstLine="709"/>
        <w:rPr>
          <w:rFonts w:cs="Times New Roman"/>
          <w:sz w:val="28"/>
          <w:szCs w:val="28"/>
        </w:rPr>
      </w:pPr>
    </w:p>
    <w:p w:rsidR="00573056" w:rsidRDefault="00573056" w:rsidP="00573056">
      <w:pPr>
        <w:ind w:firstLine="709"/>
        <w:rPr>
          <w:rFonts w:cs="Times New Roman"/>
          <w:sz w:val="28"/>
          <w:szCs w:val="28"/>
        </w:rPr>
      </w:pPr>
    </w:p>
    <w:p w:rsidR="00FA6A3F" w:rsidRDefault="00FA6A3F"/>
    <w:sectPr w:rsidR="00FA6A3F" w:rsidSect="005730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497F67"/>
    <w:multiLevelType w:val="hybridMultilevel"/>
    <w:tmpl w:val="E9F63A8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83058"/>
    <w:multiLevelType w:val="hybridMultilevel"/>
    <w:tmpl w:val="C54A1AC4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9764F"/>
    <w:multiLevelType w:val="hybridMultilevel"/>
    <w:tmpl w:val="2B305E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0313B4"/>
    <w:multiLevelType w:val="hybridMultilevel"/>
    <w:tmpl w:val="0D3643F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33437"/>
    <w:multiLevelType w:val="hybridMultilevel"/>
    <w:tmpl w:val="BE72B1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BD97A84"/>
    <w:multiLevelType w:val="hybridMultilevel"/>
    <w:tmpl w:val="0A70CE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87F4E"/>
    <w:multiLevelType w:val="hybridMultilevel"/>
    <w:tmpl w:val="4AE49A30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A607E4"/>
    <w:multiLevelType w:val="multilevel"/>
    <w:tmpl w:val="95183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367172"/>
    <w:multiLevelType w:val="hybridMultilevel"/>
    <w:tmpl w:val="FFEE074C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9D4B2B"/>
    <w:multiLevelType w:val="hybridMultilevel"/>
    <w:tmpl w:val="E69C6B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B21864"/>
    <w:multiLevelType w:val="hybridMultilevel"/>
    <w:tmpl w:val="DBE6A2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81D5EB7"/>
    <w:multiLevelType w:val="hybridMultilevel"/>
    <w:tmpl w:val="9A7E3E6E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E70E05"/>
    <w:multiLevelType w:val="hybridMultilevel"/>
    <w:tmpl w:val="EDD0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A79E6"/>
    <w:multiLevelType w:val="hybridMultilevel"/>
    <w:tmpl w:val="3B7C4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12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056"/>
    <w:rsid w:val="001251B9"/>
    <w:rsid w:val="001C2E7C"/>
    <w:rsid w:val="00332E46"/>
    <w:rsid w:val="00573056"/>
    <w:rsid w:val="00976037"/>
    <w:rsid w:val="00C719D4"/>
    <w:rsid w:val="00CA42FC"/>
    <w:rsid w:val="00D53DA5"/>
    <w:rsid w:val="00F46FA2"/>
    <w:rsid w:val="00FA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56"/>
    <w:pPr>
      <w:widowControl w:val="0"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73056"/>
    <w:pPr>
      <w:keepNext/>
      <w:widowControl/>
      <w:numPr>
        <w:numId w:val="1"/>
      </w:numPr>
      <w:tabs>
        <w:tab w:val="left" w:pos="0"/>
      </w:tabs>
      <w:autoSpaceDE/>
      <w:spacing w:before="240" w:after="60"/>
      <w:outlineLvl w:val="0"/>
    </w:pPr>
    <w:rPr>
      <w:rFonts w:ascii="Arial" w:hAnsi="Arial" w:cs="Times New Roman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573056"/>
    <w:pPr>
      <w:keepNext/>
      <w:keepLines/>
      <w:widowControl/>
      <w:numPr>
        <w:ilvl w:val="2"/>
        <w:numId w:val="1"/>
      </w:numPr>
      <w:tabs>
        <w:tab w:val="left" w:pos="0"/>
      </w:tabs>
      <w:autoSpaceDE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573056"/>
    <w:pPr>
      <w:keepNext/>
      <w:widowControl/>
      <w:numPr>
        <w:ilvl w:val="3"/>
        <w:numId w:val="1"/>
      </w:numPr>
      <w:tabs>
        <w:tab w:val="left" w:pos="0"/>
      </w:tabs>
      <w:autoSpaceDE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73056"/>
    <w:pPr>
      <w:widowControl/>
      <w:numPr>
        <w:ilvl w:val="8"/>
        <w:numId w:val="1"/>
      </w:numPr>
      <w:tabs>
        <w:tab w:val="left" w:pos="0"/>
      </w:tabs>
      <w:autoSpaceDE/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056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73056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5730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573056"/>
    <w:rPr>
      <w:rFonts w:ascii="Cambria" w:eastAsia="Times New Roman" w:hAnsi="Cambria" w:cs="Times New Roman"/>
      <w:lang w:eastAsia="ar-SA"/>
    </w:rPr>
  </w:style>
  <w:style w:type="paragraph" w:styleId="a3">
    <w:name w:val="List Paragraph"/>
    <w:basedOn w:val="a"/>
    <w:uiPriority w:val="34"/>
    <w:qFormat/>
    <w:rsid w:val="00573056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573056"/>
    <w:pPr>
      <w:widowControl/>
      <w:autoSpaceDE/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573056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6">
    <w:name w:val="Гипертекстовая ссылка"/>
    <w:uiPriority w:val="99"/>
    <w:rsid w:val="00573056"/>
    <w:rPr>
      <w:b/>
      <w:bCs/>
      <w:color w:val="106BBE"/>
    </w:rPr>
  </w:style>
  <w:style w:type="paragraph" w:styleId="a7">
    <w:name w:val="Normal (Web)"/>
    <w:aliases w:val="Знак Знак1"/>
    <w:basedOn w:val="a"/>
    <w:uiPriority w:val="99"/>
    <w:unhideWhenUsed/>
    <w:rsid w:val="00573056"/>
    <w:pPr>
      <w:widowControl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73056"/>
    <w:rPr>
      <w:b/>
      <w:bCs/>
    </w:rPr>
  </w:style>
  <w:style w:type="character" w:customStyle="1" w:styleId="a9">
    <w:name w:val="Основной текст_"/>
    <w:link w:val="2"/>
    <w:locked/>
    <w:rsid w:val="00332E46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9"/>
    <w:rsid w:val="00332E46"/>
    <w:pPr>
      <w:widowControl/>
      <w:shd w:val="clear" w:color="auto" w:fill="FFFFFF"/>
      <w:autoSpaceDE/>
      <w:spacing w:line="322" w:lineRule="exact"/>
      <w:ind w:hanging="420"/>
      <w:jc w:val="both"/>
    </w:pPr>
    <w:rPr>
      <w:rFonts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vosp.ru/lows/act_of_government_rf/postanovlenie-pravitelstva-rossijskoj-federatsii-ot-28-oktjabrja-2013-g-n-966-g-moskv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36498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vosp.ru/lows/international_docume/konventsija-o-pravah-rebenk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vosp.ru/lows/act_of_government_rf/postanovlenie-pravitelstva-rossijskoj-federatsii-ot-8-avgusta-2013-g-n-678-g-mosk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2126</Words>
  <Characters>12120</Characters>
  <Application>Microsoft Office Word</Application>
  <DocSecurity>0</DocSecurity>
  <Lines>101</Lines>
  <Paragraphs>28</Paragraphs>
  <ScaleCrop>false</ScaleCrop>
  <Company>MultiDVD Team</Company>
  <LinksUpToDate>false</LinksUpToDate>
  <CharactersWithSpaces>14218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9</cp:revision>
  <dcterms:created xsi:type="dcterms:W3CDTF">2016-02-06T21:16:00Z</dcterms:created>
  <dcterms:modified xsi:type="dcterms:W3CDTF">2018-09-14T05:54:00Z</dcterms:modified>
</cp:coreProperties>
</file>