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C" w:rsidRPr="00E846D6" w:rsidRDefault="008026EC" w:rsidP="008026EC">
      <w:pPr>
        <w:spacing w:line="276" w:lineRule="auto"/>
        <w:jc w:val="right"/>
      </w:pPr>
      <w:r>
        <w:t xml:space="preserve">                  </w:t>
      </w:r>
      <w:r w:rsidRPr="00E846D6">
        <w:t xml:space="preserve">                           </w:t>
      </w:r>
      <w:r>
        <w:t xml:space="preserve">                                             УТВЕРЖДЕНО:   </w:t>
      </w:r>
    </w:p>
    <w:p w:rsidR="008026EC" w:rsidRPr="00E846D6" w:rsidRDefault="008026EC" w:rsidP="008026EC">
      <w:pPr>
        <w:spacing w:line="276" w:lineRule="auto"/>
        <w:jc w:val="right"/>
      </w:pPr>
      <w:r w:rsidRPr="00E846D6">
        <w:t xml:space="preserve">                                            </w:t>
      </w:r>
      <w:r>
        <w:t xml:space="preserve">                                    Заведующая МБДОУ № 37</w:t>
      </w:r>
      <w:r w:rsidRPr="00E846D6">
        <w:t xml:space="preserve">                    </w:t>
      </w:r>
    </w:p>
    <w:p w:rsidR="008026EC" w:rsidRPr="00E846D6" w:rsidRDefault="008026EC" w:rsidP="008026EC">
      <w:pPr>
        <w:spacing w:line="276" w:lineRule="auto"/>
        <w:jc w:val="right"/>
      </w:pPr>
      <w:r>
        <w:t xml:space="preserve"> </w:t>
      </w:r>
      <w:r w:rsidRPr="00E846D6">
        <w:t xml:space="preserve">                            </w:t>
      </w:r>
      <w:r>
        <w:t xml:space="preserve">                         _______________ Линёва А.И.</w:t>
      </w:r>
    </w:p>
    <w:p w:rsidR="008026EC" w:rsidRPr="00E846D6" w:rsidRDefault="008026EC" w:rsidP="008026EC">
      <w:pPr>
        <w:jc w:val="right"/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 xml:space="preserve"> </w:t>
      </w:r>
    </w:p>
    <w:p w:rsidR="008026EC" w:rsidRDefault="008026EC" w:rsidP="008026EC"/>
    <w:p w:rsidR="008026EC" w:rsidRPr="00613F4B" w:rsidRDefault="008026EC" w:rsidP="008026E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613F4B">
        <w:rPr>
          <w:b/>
          <w:bCs/>
          <w:sz w:val="28"/>
          <w:szCs w:val="28"/>
        </w:rPr>
        <w:t xml:space="preserve">План мероприятий </w:t>
      </w:r>
      <w:r w:rsidRPr="00613F4B">
        <w:rPr>
          <w:rStyle w:val="1455"/>
          <w:b/>
          <w:sz w:val="28"/>
          <w:szCs w:val="28"/>
        </w:rPr>
        <w:t>по противодействию коррупции</w:t>
      </w:r>
    </w:p>
    <w:p w:rsidR="008026EC" w:rsidRPr="00613F4B" w:rsidRDefault="008026EC" w:rsidP="008026EC">
      <w:pPr>
        <w:pStyle w:val="c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13F4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613F4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613F4B">
        <w:rPr>
          <w:b/>
          <w:bCs/>
          <w:sz w:val="28"/>
          <w:szCs w:val="28"/>
        </w:rPr>
        <w:t xml:space="preserve"> учебный год</w:t>
      </w:r>
    </w:p>
    <w:p w:rsidR="008026EC" w:rsidRPr="00613F4B" w:rsidRDefault="008026EC" w:rsidP="008026EC">
      <w:pPr>
        <w:spacing w:before="100" w:beforeAutospacing="1" w:after="100" w:afterAutospacing="1"/>
        <w:ind w:firstLine="709"/>
        <w:jc w:val="both"/>
        <w:outlineLvl w:val="1"/>
        <w:rPr>
          <w:bCs/>
          <w:sz w:val="32"/>
          <w:szCs w:val="28"/>
        </w:rPr>
      </w:pPr>
      <w:r w:rsidRPr="00613F4B">
        <w:rPr>
          <w:bCs/>
          <w:sz w:val="32"/>
          <w:szCs w:val="28"/>
        </w:rPr>
        <w:t> </w:t>
      </w:r>
      <w:r w:rsidRPr="00613F4B">
        <w:rPr>
          <w:b/>
          <w:bCs/>
          <w:color w:val="000000"/>
          <w:sz w:val="28"/>
        </w:rPr>
        <w:t>Цель:</w:t>
      </w:r>
      <w:r w:rsidRPr="00613F4B">
        <w:rPr>
          <w:color w:val="000000"/>
          <w:sz w:val="28"/>
        </w:rPr>
        <w:t xml:space="preserve"> создание и использование организационно-правовых механи</w:t>
      </w:r>
      <w:r w:rsidRPr="00613F4B">
        <w:rPr>
          <w:color w:val="000000"/>
          <w:sz w:val="28"/>
        </w:rPr>
        <w:t>з</w:t>
      </w:r>
      <w:r w:rsidRPr="00613F4B">
        <w:rPr>
          <w:color w:val="000000"/>
          <w:sz w:val="28"/>
        </w:rPr>
        <w:t>мов, нравственно-психологической атмосферы, направленных на эффекти</w:t>
      </w:r>
      <w:r w:rsidRPr="00613F4B">
        <w:rPr>
          <w:color w:val="000000"/>
          <w:sz w:val="28"/>
        </w:rPr>
        <w:t>в</w:t>
      </w:r>
      <w:r w:rsidRPr="00613F4B">
        <w:rPr>
          <w:color w:val="000000"/>
          <w:sz w:val="28"/>
        </w:rPr>
        <w:t>ную профилактику возможности коррупции в М</w:t>
      </w:r>
      <w:r>
        <w:rPr>
          <w:color w:val="000000"/>
          <w:sz w:val="28"/>
        </w:rPr>
        <w:t>БДОУ «Детский сад № 37</w:t>
      </w:r>
      <w:r w:rsidRPr="00613F4B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Белочка</w:t>
      </w:r>
      <w:r w:rsidRPr="00613F4B">
        <w:rPr>
          <w:color w:val="000000"/>
          <w:sz w:val="28"/>
        </w:rPr>
        <w:t>» (далее – М</w:t>
      </w:r>
      <w:r>
        <w:rPr>
          <w:color w:val="000000"/>
          <w:sz w:val="28"/>
        </w:rPr>
        <w:t>Б</w:t>
      </w:r>
      <w:r w:rsidRPr="00613F4B">
        <w:rPr>
          <w:color w:val="000000"/>
          <w:sz w:val="28"/>
        </w:rPr>
        <w:t>ДОУ).</w:t>
      </w:r>
    </w:p>
    <w:p w:rsidR="008026EC" w:rsidRPr="00613F4B" w:rsidRDefault="008026EC" w:rsidP="008026EC">
      <w:pPr>
        <w:spacing w:before="100" w:beforeAutospacing="1" w:after="100" w:afterAutospacing="1"/>
        <w:jc w:val="both"/>
        <w:outlineLvl w:val="1"/>
        <w:rPr>
          <w:bCs/>
          <w:sz w:val="32"/>
          <w:szCs w:val="28"/>
        </w:rPr>
      </w:pPr>
      <w:r w:rsidRPr="00613F4B">
        <w:rPr>
          <w:b/>
          <w:bCs/>
          <w:color w:val="000000"/>
          <w:sz w:val="28"/>
        </w:rPr>
        <w:t>Задачи: </w:t>
      </w:r>
    </w:p>
    <w:p w:rsidR="008026EC" w:rsidRPr="00613F4B" w:rsidRDefault="008026EC" w:rsidP="008026E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13F4B">
        <w:rPr>
          <w:color w:val="000000"/>
          <w:sz w:val="28"/>
        </w:rPr>
        <w:t>систематизация условий, способствующих коррупции в М</w:t>
      </w:r>
      <w:r>
        <w:rPr>
          <w:color w:val="000000"/>
          <w:sz w:val="28"/>
        </w:rPr>
        <w:t>Б</w:t>
      </w:r>
      <w:r w:rsidRPr="00613F4B">
        <w:rPr>
          <w:color w:val="000000"/>
          <w:sz w:val="28"/>
        </w:rPr>
        <w:t>ДОУ; </w:t>
      </w:r>
    </w:p>
    <w:p w:rsidR="008026EC" w:rsidRPr="00613F4B" w:rsidRDefault="008026EC" w:rsidP="008026E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13F4B">
        <w:rPr>
          <w:color w:val="000000"/>
          <w:sz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8026EC" w:rsidRPr="00613F4B" w:rsidRDefault="008026EC" w:rsidP="008026E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13F4B">
        <w:rPr>
          <w:color w:val="000000"/>
          <w:sz w:val="28"/>
        </w:rPr>
        <w:t>совершенствование методов обучения и воспитания детей нравстве</w:t>
      </w:r>
      <w:r w:rsidRPr="00613F4B">
        <w:rPr>
          <w:color w:val="000000"/>
          <w:sz w:val="28"/>
        </w:rPr>
        <w:t>н</w:t>
      </w:r>
      <w:r w:rsidRPr="00613F4B">
        <w:rPr>
          <w:color w:val="000000"/>
          <w:sz w:val="28"/>
        </w:rPr>
        <w:t>ным нормам, составляющим основу личности, устойчивой против ко</w:t>
      </w:r>
      <w:r w:rsidRPr="00613F4B">
        <w:rPr>
          <w:color w:val="000000"/>
          <w:sz w:val="28"/>
        </w:rPr>
        <w:t>р</w:t>
      </w:r>
      <w:r w:rsidRPr="00613F4B">
        <w:rPr>
          <w:color w:val="000000"/>
          <w:sz w:val="28"/>
        </w:rPr>
        <w:t>рупции; </w:t>
      </w:r>
    </w:p>
    <w:p w:rsidR="008026EC" w:rsidRPr="00613F4B" w:rsidRDefault="008026EC" w:rsidP="008026E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13F4B">
        <w:rPr>
          <w:color w:val="000000"/>
          <w:sz w:val="28"/>
        </w:rPr>
        <w:t>разработка и внедрение организационно - правовых механизмов, сн</w:t>
      </w:r>
      <w:r w:rsidRPr="00613F4B">
        <w:rPr>
          <w:color w:val="000000"/>
          <w:sz w:val="28"/>
        </w:rPr>
        <w:t>и</w:t>
      </w:r>
      <w:r w:rsidRPr="00613F4B">
        <w:rPr>
          <w:color w:val="000000"/>
          <w:sz w:val="28"/>
        </w:rPr>
        <w:t>мающих возможность коррупционных действий; </w:t>
      </w:r>
    </w:p>
    <w:p w:rsidR="008026EC" w:rsidRPr="00613F4B" w:rsidRDefault="008026EC" w:rsidP="008026E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13F4B">
        <w:rPr>
          <w:color w:val="000000"/>
          <w:sz w:val="28"/>
        </w:rPr>
        <w:t>содействие реализации прав граждан и организаций на доступ к и</w:t>
      </w:r>
      <w:r w:rsidRPr="00613F4B">
        <w:rPr>
          <w:color w:val="000000"/>
          <w:sz w:val="28"/>
        </w:rPr>
        <w:t>н</w:t>
      </w:r>
      <w:r w:rsidRPr="00613F4B">
        <w:rPr>
          <w:color w:val="000000"/>
          <w:sz w:val="28"/>
        </w:rPr>
        <w:t xml:space="preserve">формации о фактах коррупции и </w:t>
      </w:r>
      <w:proofErr w:type="spellStart"/>
      <w:r w:rsidRPr="00613F4B">
        <w:rPr>
          <w:color w:val="000000"/>
          <w:sz w:val="28"/>
        </w:rPr>
        <w:t>коррупциогенных</w:t>
      </w:r>
      <w:proofErr w:type="spellEnd"/>
      <w:r w:rsidRPr="00613F4B">
        <w:rPr>
          <w:color w:val="000000"/>
          <w:sz w:val="28"/>
        </w:rPr>
        <w:t xml:space="preserve"> факторов, а также на их свободное освещение в средствах массовой информации (сайт М</w:t>
      </w:r>
      <w:r>
        <w:rPr>
          <w:color w:val="000000"/>
          <w:sz w:val="28"/>
        </w:rPr>
        <w:t>Б</w:t>
      </w:r>
      <w:r w:rsidRPr="00613F4B">
        <w:rPr>
          <w:color w:val="000000"/>
          <w:sz w:val="28"/>
        </w:rPr>
        <w:t>ДОУ). </w:t>
      </w:r>
    </w:p>
    <w:tbl>
      <w:tblPr>
        <w:tblpPr w:leftFromText="180" w:rightFromText="180" w:vertAnchor="text" w:horzAnchor="margin" w:tblpXSpec="center" w:tblpY="25"/>
        <w:tblW w:w="55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1542"/>
        <w:gridCol w:w="2053"/>
      </w:tblGrid>
      <w:tr w:rsidR="008026EC" w:rsidRPr="00006F87" w:rsidTr="000B0363">
        <w:trPr>
          <w:trHeight w:val="827"/>
        </w:trPr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ind w:left="360"/>
              <w:jc w:val="center"/>
              <w:rPr>
                <w:b/>
                <w:bCs/>
              </w:rPr>
            </w:pPr>
          </w:p>
          <w:p w:rsidR="008026EC" w:rsidRPr="00006F87" w:rsidRDefault="008026EC" w:rsidP="000B0363">
            <w:pPr>
              <w:jc w:val="center"/>
            </w:pPr>
            <w:r w:rsidRPr="00006F87">
              <w:rPr>
                <w:b/>
                <w:bCs/>
              </w:rPr>
              <w:t>Сроки пр</w:t>
            </w:r>
            <w:r w:rsidRPr="00006F87">
              <w:rPr>
                <w:b/>
                <w:bCs/>
              </w:rPr>
              <w:t>о</w:t>
            </w:r>
            <w:r w:rsidRPr="00006F87">
              <w:rPr>
                <w:b/>
                <w:bCs/>
              </w:rPr>
              <w:t>ведения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8026EC" w:rsidRPr="00006F87" w:rsidTr="000B036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EC" w:rsidRPr="00006F87" w:rsidRDefault="008026EC" w:rsidP="000B0363">
            <w:pPr>
              <w:spacing w:before="100" w:beforeAutospacing="1"/>
              <w:jc w:val="both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</w:t>
            </w:r>
            <w:r w:rsidRPr="00006F87">
              <w:rPr>
                <w:b/>
                <w:bCs/>
              </w:rPr>
              <w:t>о</w:t>
            </w:r>
            <w:r w:rsidRPr="00006F87">
              <w:rPr>
                <w:b/>
                <w:bCs/>
              </w:rPr>
              <w:t>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1.1.Ознакомить с Кодексом профессиональной этики работников МБДОУ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ind w:left="360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1.2</w:t>
            </w:r>
            <w:r w:rsidRPr="00006F87">
              <w:t>. Издание приказа  об утверждении состава антикоррупцио</w:t>
            </w:r>
            <w:r w:rsidRPr="00006F87">
              <w:t>н</w:t>
            </w:r>
            <w:r w:rsidRPr="00006F87">
              <w:t xml:space="preserve">ной комиссии </w:t>
            </w:r>
            <w:r>
              <w:t>и плана  работы комиссии на 2017-2018</w:t>
            </w:r>
            <w:r w:rsidRPr="00006F87">
              <w:t xml:space="preserve"> уче</w:t>
            </w:r>
            <w:r w:rsidRPr="00006F87">
              <w:t>б</w:t>
            </w:r>
            <w:r w:rsidRPr="00006F87">
              <w:t>ный   год, о назначении лица, ответственного  за профилактику коррупционных правонарушений в М</w:t>
            </w:r>
            <w:r>
              <w:t>Б</w:t>
            </w:r>
            <w:r w:rsidRPr="00006F87">
              <w:t>ДОУ.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EE1D17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>
              <w:t>1.3</w:t>
            </w:r>
            <w:r w:rsidRPr="00006F87">
              <w:t>. Рассмотрение вопросов исполнения законодательства в обл</w:t>
            </w:r>
            <w:r w:rsidRPr="00006F87">
              <w:t>а</w:t>
            </w:r>
            <w:r w:rsidRPr="00006F87">
              <w:t>сти противодействия коррупции на Общих собраниях трудового коллектива.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EE1D17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 xml:space="preserve">1.4 </w:t>
            </w:r>
            <w:r w:rsidRPr="00006F87">
              <w:t>Ознакомление   работников   М</w:t>
            </w:r>
            <w:r>
              <w:t>Б</w:t>
            </w:r>
            <w:r w:rsidRPr="00006F87">
              <w:t>ДОУ   с     нормативн</w:t>
            </w:r>
            <w:r w:rsidRPr="00006F87">
              <w:t>ы</w:t>
            </w:r>
            <w:r w:rsidRPr="00006F87">
              <w:t>ми    документами     по антикоррупционной деятельности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ind w:left="360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lastRenderedPageBreak/>
              <w:t>1.5</w:t>
            </w:r>
            <w:r w:rsidRPr="00006F87">
              <w:t>. 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ind w:left="360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ответстве</w:t>
            </w:r>
            <w:r>
              <w:t>н</w:t>
            </w:r>
            <w:r>
              <w:t>ные</w:t>
            </w:r>
            <w:r w:rsidRPr="00006F87">
              <w:t xml:space="preserve"> за пр</w:t>
            </w:r>
            <w:r w:rsidRPr="00006F87">
              <w:t>о</w:t>
            </w:r>
            <w:r w:rsidRPr="00006F87">
              <w:t>филактику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1.6.Анализ деятельности работников М</w:t>
            </w:r>
            <w:r>
              <w:t>Б</w:t>
            </w:r>
            <w:r w:rsidRPr="00006F87">
              <w:t>ДОУ, на которых возл</w:t>
            </w:r>
            <w:r w:rsidRPr="00006F87">
              <w:t>о</w:t>
            </w:r>
            <w:r w:rsidRPr="00006F87">
              <w:t>жены обязанности по профилактике коррупционных и иных пр</w:t>
            </w:r>
            <w:r w:rsidRPr="00006F87">
              <w:t>а</w:t>
            </w:r>
            <w:r w:rsidRPr="00006F87">
              <w:t>вонарушений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1.7.Отчет о реализации плана по противодействию коррупции в М</w:t>
            </w:r>
            <w:r>
              <w:t>Б</w:t>
            </w:r>
            <w:r w:rsidRPr="00006F87">
              <w:t>ДОУ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t>1 раз в ква</w:t>
            </w:r>
            <w:r w:rsidRPr="00006F87">
              <w:t>р</w:t>
            </w:r>
            <w:r w:rsidRPr="00006F87">
              <w:t>тал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>
              <w:t>т</w:t>
            </w:r>
            <w:r>
              <w:t>ветственные лица</w:t>
            </w:r>
          </w:p>
        </w:tc>
      </w:tr>
      <w:tr w:rsidR="008026EC" w:rsidRPr="00006F87" w:rsidTr="000B0363"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>
              <w:t>т</w:t>
            </w:r>
            <w:r>
              <w:t>ветственные</w:t>
            </w:r>
            <w:r w:rsidRPr="00006F87">
              <w:t xml:space="preserve"> за профилактику</w:t>
            </w:r>
          </w:p>
        </w:tc>
      </w:tr>
      <w:tr w:rsidR="008026EC" w:rsidRPr="00006F87" w:rsidTr="000B0363">
        <w:trPr>
          <w:trHeight w:val="752"/>
        </w:trPr>
        <w:tc>
          <w:tcPr>
            <w:tcW w:w="3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rPr>
                <w:b/>
                <w:bCs/>
              </w:rPr>
              <w:t>2. Меры по совершенствованию функционирования  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>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</w:t>
            </w:r>
            <w:r w:rsidRPr="00006F87">
              <w:rPr>
                <w:b/>
                <w:bCs/>
              </w:rPr>
              <w:t>р</w:t>
            </w:r>
            <w:r w:rsidRPr="00006F87">
              <w:rPr>
                <w:b/>
                <w:bCs/>
              </w:rPr>
              <w:t>рупции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2.1. Организация проверки достоверности представляемых гра</w:t>
            </w:r>
            <w:r w:rsidRPr="00006F87">
              <w:t>ж</w:t>
            </w:r>
            <w:r w:rsidRPr="00006F87">
              <w:t>данином персональных данных и иных сведений при поступлении на работу в М</w:t>
            </w:r>
            <w:r>
              <w:t>Б</w:t>
            </w:r>
            <w:r w:rsidRPr="00006F87">
              <w:t>ДОУ.</w:t>
            </w:r>
          </w:p>
        </w:tc>
        <w:tc>
          <w:tcPr>
            <w:tcW w:w="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Комиссия по и</w:t>
            </w:r>
            <w:r w:rsidRPr="00006F87">
              <w:t>н</w:t>
            </w:r>
            <w:r w:rsidRPr="00006F87">
              <w:t>вентаризации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t>2.3. Проведение внутреннего контроля:</w:t>
            </w:r>
          </w:p>
          <w:p w:rsidR="008026EC" w:rsidRPr="00006F87" w:rsidRDefault="008026EC" w:rsidP="000B0363">
            <w:pPr>
              <w:jc w:val="center"/>
            </w:pPr>
            <w:r w:rsidRPr="00006F87">
              <w:t>- организация питания воспитанников;</w:t>
            </w:r>
          </w:p>
          <w:p w:rsidR="008026EC" w:rsidRPr="00006F87" w:rsidRDefault="008026EC" w:rsidP="000B0363">
            <w:pPr>
              <w:jc w:val="center"/>
            </w:pP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022B6F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одителей (законных представит</w:t>
            </w:r>
            <w:r w:rsidRPr="00006F87">
              <w:t>е</w:t>
            </w:r>
            <w:r w:rsidRPr="00006F87">
              <w:t>лей) в М</w:t>
            </w:r>
            <w:r>
              <w:t>Б</w:t>
            </w:r>
            <w:r w:rsidRPr="00006F87">
              <w:t>ДОУ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022B6F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ind w:firstLine="108"/>
              <w:jc w:val="center"/>
            </w:pPr>
            <w:r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 о противодействии коррупции в М</w:t>
            </w:r>
            <w:r>
              <w:t>Б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022B6F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>азмещение  информации по антикоррупционной тематике  на официальном сайте М</w:t>
            </w:r>
            <w:r>
              <w:t>Б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>
              <w:t>Б</w:t>
            </w:r>
            <w:r w:rsidRPr="00006F87">
              <w:t>ДОУ:</w:t>
            </w:r>
          </w:p>
          <w:p w:rsidR="008026EC" w:rsidRPr="00006F87" w:rsidRDefault="008026EC" w:rsidP="008026E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</w:t>
            </w:r>
            <w:r w:rsidRPr="00006F87">
              <w:t>я</w:t>
            </w:r>
            <w:r w:rsidRPr="00006F87">
              <w:t>тельности;</w:t>
            </w:r>
          </w:p>
          <w:p w:rsidR="008026EC" w:rsidRPr="00006F87" w:rsidRDefault="008026EC" w:rsidP="008026E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006F87">
              <w:t>свидетельство о государственной аккредитации;</w:t>
            </w:r>
          </w:p>
          <w:p w:rsidR="008026EC" w:rsidRPr="00006F87" w:rsidRDefault="008026EC" w:rsidP="008026E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006F87">
              <w:t>режим работы;</w:t>
            </w:r>
          </w:p>
          <w:p w:rsidR="008026EC" w:rsidRPr="00006F87" w:rsidRDefault="008026EC" w:rsidP="008026E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>
              <w:t>П</w:t>
            </w:r>
            <w:r w:rsidRPr="00006F87">
              <w:t xml:space="preserve">орядок </w:t>
            </w:r>
            <w:r>
              <w:t>комплектования муниципальных образовател</w:t>
            </w:r>
            <w:r>
              <w:t>ь</w:t>
            </w:r>
            <w:r>
              <w:t>ных учреждений.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022B6F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</w:t>
            </w:r>
            <w:r w:rsidRPr="00006F87">
              <w:t>к</w:t>
            </w:r>
            <w:r w:rsidRPr="00006F87">
              <w:t>тронный адреса, телефон) на действия (бездействия) заведующ</w:t>
            </w:r>
            <w:r w:rsidRPr="00006F87">
              <w:t>е</w:t>
            </w:r>
            <w:r w:rsidRPr="00006F87">
              <w:t>го  и сотрудников М</w:t>
            </w:r>
            <w:r>
              <w:t>Б</w:t>
            </w:r>
            <w:r w:rsidRPr="00006F87">
              <w:t>ДОУ  с точки зрения наличия сведений о фактах корр</w:t>
            </w:r>
            <w:r>
              <w:t>упции и организации их проверки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ответственные лица</w:t>
            </w:r>
            <w:r w:rsidRPr="00006F87">
              <w:t>, члены коми</w:t>
            </w:r>
            <w:r w:rsidRPr="00006F87">
              <w:t>с</w:t>
            </w:r>
            <w:r w:rsidRPr="00006F87">
              <w:t>сии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>
              <w:t>2.8</w:t>
            </w:r>
            <w:r w:rsidRPr="00006F87">
              <w:t>. Проведение оценки должностных обязанностей педагогич</w:t>
            </w:r>
            <w:r w:rsidRPr="00006F87">
              <w:t>е</w:t>
            </w:r>
            <w:r w:rsidRPr="00006F87">
              <w:t>ских работников, исполнение которых в наибольшей мере по</w:t>
            </w:r>
            <w:r w:rsidRPr="00006F87">
              <w:t>д</w:t>
            </w:r>
            <w:r w:rsidRPr="00006F87">
              <w:t>вержено риску коррупционных проявлений.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ответственные л</w:t>
            </w:r>
            <w:r>
              <w:t>и</w:t>
            </w:r>
            <w:r>
              <w:t>ца</w:t>
            </w:r>
            <w:r w:rsidRPr="00006F87">
              <w:t>, комиссия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</w:t>
            </w:r>
            <w:r w:rsidRPr="00006F87">
              <w:lastRenderedPageBreak/>
              <w:t>целью разъяснения политики М</w:t>
            </w:r>
            <w:r>
              <w:t>Б</w:t>
            </w:r>
            <w:r w:rsidRPr="00006F87">
              <w:t>ДОУ в отношении коррупции.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1 раз в год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ответственные л</w:t>
            </w:r>
            <w:r>
              <w:t>и</w:t>
            </w:r>
            <w:r>
              <w:t>ца</w:t>
            </w:r>
            <w:r w:rsidRPr="00006F87">
              <w:t>, воспитатели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lastRenderedPageBreak/>
              <w:t>2.10</w:t>
            </w:r>
            <w:r w:rsidRPr="00006F87">
              <w:t>. Проведение отчётов заведующего М</w:t>
            </w:r>
            <w:r>
              <w:t>Б</w:t>
            </w:r>
            <w:r w:rsidRPr="00006F87">
              <w:t>ДОУ перед родител</w:t>
            </w:r>
            <w:r w:rsidRPr="00006F87">
              <w:t>я</w:t>
            </w:r>
            <w:r w:rsidRPr="00006F87">
              <w:t>ми воспитанников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2D5228"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2.11</w:t>
            </w:r>
            <w:r w:rsidRPr="00006F87">
              <w:t>. Инструктивные совещания работников М</w:t>
            </w:r>
            <w:r>
              <w:t>Б</w:t>
            </w:r>
            <w:r w:rsidRPr="00006F87">
              <w:t>ДОУ «Коррупция и ответственность за коррупционные деяния»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Default="008026EC" w:rsidP="000B0363">
            <w:pPr>
              <w:jc w:val="center"/>
            </w:pPr>
            <w:r w:rsidRPr="002D5228">
              <w:t>Заведующая</w:t>
            </w:r>
          </w:p>
        </w:tc>
      </w:tr>
      <w:tr w:rsidR="008026EC" w:rsidRPr="00006F87" w:rsidTr="000B036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rPr>
                <w:b/>
                <w:bCs/>
              </w:rPr>
              <w:t>3. Меры по правовому просвещению и повышению антикоррупционной компетентности с</w:t>
            </w:r>
            <w:r w:rsidRPr="00006F87">
              <w:rPr>
                <w:b/>
                <w:bCs/>
              </w:rPr>
              <w:t>о</w:t>
            </w:r>
            <w:r w:rsidRPr="00006F87">
              <w:rPr>
                <w:b/>
                <w:bCs/>
              </w:rPr>
              <w:t>трудников, воспитанников  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>
              <w:t>3.1. Проведение мероприятий по</w:t>
            </w:r>
            <w:r w:rsidRPr="00006F87">
              <w:t xml:space="preserve"> гражданской и правовой созн</w:t>
            </w:r>
            <w:r w:rsidRPr="00006F87">
              <w:t>а</w:t>
            </w:r>
            <w:r w:rsidRPr="00006F87">
              <w:t xml:space="preserve">тельности </w:t>
            </w:r>
            <w:r>
              <w:t>«Мой выбор» с детьми и взрослыми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r w:rsidRPr="00006F87">
              <w:t>В тече</w:t>
            </w:r>
            <w:r>
              <w:t xml:space="preserve">ние </w:t>
            </w:r>
            <w:r w:rsidRPr="00006F87">
              <w:t>года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Зам. зав. по АХЧ, в</w:t>
            </w:r>
            <w:r w:rsidRPr="00006F87">
              <w:t>оспитате</w:t>
            </w:r>
            <w:r>
              <w:t>ли групп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3.3</w:t>
            </w:r>
            <w:r w:rsidRPr="00006F87">
              <w:t>.Работа с педагогами:   круглый стол     «Формирование ант</w:t>
            </w:r>
            <w:r w:rsidRPr="00006F87">
              <w:t>и</w:t>
            </w:r>
            <w:r w:rsidRPr="00006F87">
              <w:t>коррупционной и нравственно-правовой культуры»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ind w:left="360"/>
              <w:jc w:val="center"/>
            </w:pPr>
            <w:r>
              <w:t>Заведующая</w:t>
            </w:r>
            <w:proofErr w:type="gramStart"/>
            <w:r w:rsidRPr="00006F87">
              <w:t xml:space="preserve"> ,</w:t>
            </w:r>
            <w:proofErr w:type="gramEnd"/>
          </w:p>
          <w:p w:rsidR="008026EC" w:rsidRPr="00006F87" w:rsidRDefault="008026EC" w:rsidP="000B0363">
            <w:pPr>
              <w:ind w:left="360"/>
              <w:jc w:val="center"/>
            </w:pPr>
            <w:proofErr w:type="gramStart"/>
            <w:r>
              <w:t>ответстве</w:t>
            </w:r>
            <w:r>
              <w:t>н</w:t>
            </w:r>
            <w:r>
              <w:t>ные</w:t>
            </w:r>
            <w:proofErr w:type="gramEnd"/>
            <w:r w:rsidRPr="00006F87">
              <w:t xml:space="preserve"> за пр</w:t>
            </w:r>
            <w:r w:rsidRPr="00006F87">
              <w:t>о</w:t>
            </w:r>
            <w:r w:rsidRPr="00006F87">
              <w:t>филактику</w:t>
            </w:r>
          </w:p>
        </w:tc>
      </w:tr>
      <w:tr w:rsidR="008026EC" w:rsidRPr="00006F87" w:rsidTr="000B036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>ДОУ, установление обратной связи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4.1. Информирование родителей (законных представителей) о правилах приема в М</w:t>
            </w:r>
            <w:r>
              <w:t>Б</w:t>
            </w:r>
            <w:r w:rsidRPr="00006F87">
              <w:t>ДОУ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4.2. Проведение ежегодного опроса родителей воспитанников  М</w:t>
            </w:r>
            <w:r>
              <w:t>Б</w:t>
            </w:r>
            <w:r w:rsidRPr="00006F87">
              <w:t>ДОУ с целью определения степени их удовлетворенности работой М</w:t>
            </w:r>
            <w:r>
              <w:t>Б</w:t>
            </w:r>
            <w:r w:rsidRPr="00006F87">
              <w:t>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Воспитатели,  старший восп</w:t>
            </w:r>
            <w:r>
              <w:t>и</w:t>
            </w:r>
            <w:r>
              <w:t>татель</w:t>
            </w:r>
          </w:p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4.3. Обеспечение наличия в М</w:t>
            </w:r>
            <w:r>
              <w:t>БДОУ уголков потребителя образ</w:t>
            </w:r>
            <w:r>
              <w:t>о</w:t>
            </w:r>
            <w:r>
              <w:t xml:space="preserve">вательных </w:t>
            </w:r>
            <w:r w:rsidRPr="00006F87">
              <w:t xml:space="preserve"> услуг с целью осуществления прозрачной  деятельн</w:t>
            </w:r>
            <w:r w:rsidRPr="00006F87">
              <w:t>о</w:t>
            </w:r>
            <w:r w:rsidRPr="00006F87">
              <w:t>сти М</w:t>
            </w:r>
            <w:r>
              <w:t>Б</w:t>
            </w:r>
            <w:r w:rsidRPr="00006F87">
              <w:t>ДОУ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 w:rsidRPr="00006F87">
              <w:t xml:space="preserve"> ,</w:t>
            </w:r>
            <w:proofErr w:type="gramEnd"/>
            <w:r w:rsidRPr="00006F87">
              <w:t xml:space="preserve"> </w:t>
            </w:r>
            <w:r>
              <w:t xml:space="preserve">  Зам. зав. по АХЧ</w:t>
            </w:r>
          </w:p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8F1938" w:rsidRDefault="008026EC" w:rsidP="000B0363">
            <w:pPr>
              <w:shd w:val="clear" w:color="auto" w:fill="FFFFFF"/>
              <w:jc w:val="center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>
              <w:t>Б</w:t>
            </w:r>
            <w:r w:rsidRPr="00006F87">
              <w:t>ДОУ в соотве</w:t>
            </w:r>
            <w:r w:rsidRPr="00006F87">
              <w:t>т</w:t>
            </w:r>
            <w:r w:rsidRPr="00006F87">
              <w:t>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</w:t>
            </w:r>
            <w:r>
              <w:t>б</w:t>
            </w:r>
            <w:r>
              <w:t xml:space="preserve">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>
              <w:t>Б</w:t>
            </w:r>
            <w:r w:rsidRPr="00006F87">
              <w:t>ДОУ, правил приема воспитанников, пуб</w:t>
            </w:r>
            <w:r>
              <w:t>личного доклада заведующего</w:t>
            </w:r>
            <w:r w:rsidRPr="00006F87">
              <w:t>, и</w:t>
            </w:r>
            <w:r w:rsidRPr="00006F87">
              <w:t>н</w:t>
            </w:r>
            <w:r w:rsidRPr="00006F87">
              <w:t>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  старший восп</w:t>
            </w:r>
            <w:r>
              <w:t>и</w:t>
            </w:r>
            <w:r>
              <w:t>татель</w:t>
            </w:r>
          </w:p>
          <w:p w:rsidR="008026EC" w:rsidRPr="000E378A" w:rsidRDefault="008026EC" w:rsidP="000B0363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4.5. Размещение на сайте М</w:t>
            </w:r>
            <w:r>
              <w:t>Б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>
              <w:t>Заведующая</w:t>
            </w:r>
            <w:proofErr w:type="gramStart"/>
            <w:r w:rsidRPr="00006F87">
              <w:t xml:space="preserve"> ,</w:t>
            </w:r>
            <w:proofErr w:type="gramEnd"/>
            <w:r w:rsidRPr="00006F87">
              <w:t xml:space="preserve"> о</w:t>
            </w:r>
            <w:r w:rsidRPr="00006F87">
              <w:t>т</w:t>
            </w:r>
            <w:r w:rsidRPr="00006F87">
              <w:t>ветственный за ведение сайта</w:t>
            </w:r>
          </w:p>
        </w:tc>
      </w:tr>
      <w:tr w:rsidR="008026EC" w:rsidRPr="00006F87" w:rsidTr="000B0363">
        <w:tc>
          <w:tcPr>
            <w:tcW w:w="3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 xml:space="preserve">4.6.Активизация работы по организации 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center"/>
            </w:pPr>
            <w:r w:rsidRPr="00006F87">
              <w:t>Заведующий М</w:t>
            </w:r>
            <w:r>
              <w:t>Б</w:t>
            </w:r>
            <w:r w:rsidRPr="00006F87">
              <w:t xml:space="preserve">ДОУ, </w:t>
            </w:r>
            <w:r>
              <w:t xml:space="preserve"> Зам. зав. по АХЧ, старший восп</w:t>
            </w:r>
            <w:r>
              <w:t>и</w:t>
            </w:r>
            <w:r>
              <w:t>татель</w:t>
            </w:r>
          </w:p>
        </w:tc>
      </w:tr>
      <w:tr w:rsidR="008026EC" w:rsidRPr="00006F87" w:rsidTr="000B0363">
        <w:trPr>
          <w:trHeight w:val="80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EC" w:rsidRPr="00006F87" w:rsidRDefault="008026EC" w:rsidP="000B0363">
            <w:pPr>
              <w:spacing w:before="100" w:beforeAutospacing="1" w:after="100" w:afterAutospacing="1"/>
              <w:jc w:val="both"/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EC" w:rsidRPr="00006F87" w:rsidRDefault="008026EC" w:rsidP="000B0363">
            <w:pPr>
              <w:spacing w:before="100" w:beforeAutospacing="1"/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EC" w:rsidRPr="00006F87" w:rsidRDefault="008026EC" w:rsidP="000B0363">
            <w:pPr>
              <w:spacing w:before="100" w:beforeAutospacing="1" w:after="100" w:afterAutospacing="1"/>
            </w:pPr>
          </w:p>
        </w:tc>
      </w:tr>
    </w:tbl>
    <w:p w:rsidR="008026EC" w:rsidRDefault="008026EC" w:rsidP="008026EC">
      <w:pPr>
        <w:spacing w:before="100" w:beforeAutospacing="1"/>
      </w:pPr>
    </w:p>
    <w:p w:rsidR="00B006F1" w:rsidRDefault="00B006F1">
      <w:bookmarkStart w:id="0" w:name="_GoBack"/>
      <w:bookmarkEnd w:id="0"/>
    </w:p>
    <w:sectPr w:rsidR="00B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EC"/>
    <w:rsid w:val="00002B0B"/>
    <w:rsid w:val="000107C8"/>
    <w:rsid w:val="00013B24"/>
    <w:rsid w:val="00026C84"/>
    <w:rsid w:val="0003101C"/>
    <w:rsid w:val="00040C7B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7E3B"/>
    <w:rsid w:val="001455DD"/>
    <w:rsid w:val="001522F1"/>
    <w:rsid w:val="00153127"/>
    <w:rsid w:val="00154D11"/>
    <w:rsid w:val="00163FC9"/>
    <w:rsid w:val="00172E1E"/>
    <w:rsid w:val="00176F3F"/>
    <w:rsid w:val="0018118E"/>
    <w:rsid w:val="001966C3"/>
    <w:rsid w:val="001A0D55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1C35"/>
    <w:rsid w:val="0027522B"/>
    <w:rsid w:val="00286BB4"/>
    <w:rsid w:val="002904F7"/>
    <w:rsid w:val="00293116"/>
    <w:rsid w:val="002A3618"/>
    <w:rsid w:val="002A641E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64C03"/>
    <w:rsid w:val="004673AC"/>
    <w:rsid w:val="004709C0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26EC"/>
    <w:rsid w:val="008047F1"/>
    <w:rsid w:val="00820859"/>
    <w:rsid w:val="00824F3B"/>
    <w:rsid w:val="00825B22"/>
    <w:rsid w:val="0085094F"/>
    <w:rsid w:val="00856FA1"/>
    <w:rsid w:val="00861876"/>
    <w:rsid w:val="00864F81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7488"/>
    <w:rsid w:val="00E31888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C5B2A"/>
    <w:rsid w:val="00EC7011"/>
    <w:rsid w:val="00ED5BBF"/>
    <w:rsid w:val="00EF1A3E"/>
    <w:rsid w:val="00EF4776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26E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8026E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26E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8026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2018-09-24T07:27:00Z</dcterms:created>
  <dcterms:modified xsi:type="dcterms:W3CDTF">2018-09-24T07:28:00Z</dcterms:modified>
</cp:coreProperties>
</file>